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717" w:rsidRPr="00C72717" w:rsidRDefault="00C72717" w:rsidP="00C72717">
      <w:pPr>
        <w:spacing w:after="0" w:line="240" w:lineRule="auto"/>
        <w:jc w:val="center"/>
        <w:rPr>
          <w:rFonts w:ascii="Droid Arabic Kufi" w:eastAsia="Times New Roman" w:hAnsi="Droid Arabic Kufi" w:cs="Helvetica"/>
          <w:color w:val="686868"/>
          <w:sz w:val="18"/>
          <w:szCs w:val="18"/>
        </w:rPr>
      </w:pPr>
      <w:r w:rsidRPr="00C72717">
        <w:rPr>
          <w:rFonts w:ascii="Droid Arabic Kufi" w:eastAsia="Times New Roman" w:hAnsi="Droid Arabic Kufi" w:cs="Helvetica"/>
          <w:b/>
          <w:bCs/>
          <w:color w:val="333399"/>
          <w:sz w:val="72"/>
          <w:szCs w:val="72"/>
          <w:rtl/>
        </w:rPr>
        <w:t>سياسة الاحتفاظ بالوثائق وإتلافها</w:t>
      </w:r>
    </w:p>
    <w:p w:rsidR="00C72717" w:rsidRDefault="00C72717" w:rsidP="00C72717">
      <w:pPr>
        <w:spacing w:after="0" w:line="240" w:lineRule="auto"/>
        <w:jc w:val="center"/>
        <w:rPr>
          <w:rFonts w:ascii="Droid Arabic Kufi" w:eastAsia="Times New Roman" w:hAnsi="Droid Arabic Kufi" w:cs="Helvetica"/>
          <w:color w:val="686868"/>
          <w:sz w:val="18"/>
          <w:szCs w:val="18"/>
          <w:rtl/>
        </w:rPr>
      </w:pPr>
      <w:r w:rsidRPr="00C72717">
        <w:rPr>
          <w:rFonts w:ascii="Droid Arabic Kufi" w:eastAsia="Times New Roman" w:hAnsi="Droid Arabic Kufi" w:cs="Helvetica"/>
          <w:b/>
          <w:bCs/>
          <w:color w:val="333399"/>
          <w:sz w:val="72"/>
          <w:szCs w:val="72"/>
          <w:rtl/>
        </w:rPr>
        <w:t>بجمعية البر الخيرية ب</w:t>
      </w:r>
      <w:r>
        <w:rPr>
          <w:rFonts w:ascii="Droid Arabic Kufi" w:eastAsia="Times New Roman" w:hAnsi="Droid Arabic Kufi" w:cs="Helvetica" w:hint="cs"/>
          <w:b/>
          <w:bCs/>
          <w:color w:val="333399"/>
          <w:sz w:val="72"/>
          <w:szCs w:val="72"/>
          <w:rtl/>
        </w:rPr>
        <w:t>الأرطاوية</w:t>
      </w:r>
    </w:p>
    <w:p w:rsidR="00572D36" w:rsidRDefault="00572D36" w:rsidP="00C72717">
      <w:pPr>
        <w:spacing w:after="0" w:line="240" w:lineRule="auto"/>
        <w:jc w:val="center"/>
        <w:rPr>
          <w:rFonts w:ascii="Droid Arabic Kufi" w:eastAsia="Times New Roman" w:hAnsi="Droid Arabic Kufi" w:cs="Helvetica"/>
          <w:color w:val="686868"/>
          <w:sz w:val="18"/>
          <w:szCs w:val="18"/>
          <w:rtl/>
        </w:rPr>
      </w:pPr>
    </w:p>
    <w:p w:rsidR="00572D36" w:rsidRPr="00C72717" w:rsidRDefault="00572D36" w:rsidP="00C72717">
      <w:pPr>
        <w:spacing w:after="0" w:line="240" w:lineRule="auto"/>
        <w:jc w:val="center"/>
        <w:rPr>
          <w:rFonts w:ascii="Droid Arabic Kufi" w:eastAsia="Times New Roman" w:hAnsi="Droid Arabic Kufi" w:cs="Helvetica"/>
          <w:color w:val="686868"/>
          <w:sz w:val="18"/>
          <w:szCs w:val="18"/>
          <w:rtl/>
        </w:rPr>
      </w:pPr>
    </w:p>
    <w:p w:rsidR="00C72717" w:rsidRPr="00C72717" w:rsidRDefault="00C72717" w:rsidP="00C72717">
      <w:pPr>
        <w:spacing w:after="0" w:line="240" w:lineRule="auto"/>
        <w:rPr>
          <w:rFonts w:ascii="Droid Arabic Kufi" w:eastAsia="Times New Roman" w:hAnsi="Droid Arabic Kufi" w:cs="Helvetica"/>
          <w:color w:val="686868"/>
          <w:sz w:val="18"/>
          <w:szCs w:val="18"/>
          <w:rtl/>
        </w:rPr>
      </w:pPr>
    </w:p>
    <w:p w:rsidR="00C72717" w:rsidRDefault="00C72717" w:rsidP="00C72717">
      <w:pPr>
        <w:spacing w:after="0" w:line="240" w:lineRule="auto"/>
        <w:jc w:val="center"/>
        <w:rPr>
          <w:rFonts w:ascii="Droid Arabic Kufi" w:eastAsia="Times New Roman" w:hAnsi="Droid Arabic Kufi" w:cs="Helvetica"/>
          <w:color w:val="686868"/>
          <w:sz w:val="18"/>
          <w:szCs w:val="18"/>
          <w:rtl/>
        </w:rPr>
      </w:pPr>
      <w:r w:rsidRPr="00C72717">
        <w:rPr>
          <w:rFonts w:ascii="Arial, sans-serif" w:eastAsia="Times New Roman" w:hAnsi="Arial, sans-serif" w:cs="Helvetica"/>
          <w:color w:val="002060"/>
          <w:sz w:val="48"/>
          <w:szCs w:val="48"/>
          <w:u w:val="single"/>
          <w:rtl/>
        </w:rPr>
        <w:t>مقدمــة</w:t>
      </w:r>
    </w:p>
    <w:p w:rsidR="00572D36" w:rsidRDefault="00572D36" w:rsidP="00C72717">
      <w:pPr>
        <w:spacing w:after="0" w:line="240" w:lineRule="auto"/>
        <w:jc w:val="center"/>
        <w:rPr>
          <w:rFonts w:ascii="Droid Arabic Kufi" w:eastAsia="Times New Roman" w:hAnsi="Droid Arabic Kufi" w:cs="Helvetica"/>
          <w:color w:val="686868"/>
          <w:sz w:val="18"/>
          <w:szCs w:val="18"/>
          <w:rtl/>
        </w:rPr>
      </w:pPr>
    </w:p>
    <w:p w:rsidR="00572D36" w:rsidRPr="00C72717" w:rsidRDefault="00572D36" w:rsidP="00C72717">
      <w:pPr>
        <w:spacing w:after="0" w:line="240" w:lineRule="auto"/>
        <w:jc w:val="center"/>
        <w:rPr>
          <w:rFonts w:ascii="Droid Arabic Kufi" w:eastAsia="Times New Roman" w:hAnsi="Droid Arabic Kufi" w:cs="Helvetica"/>
          <w:color w:val="686868"/>
          <w:sz w:val="18"/>
          <w:szCs w:val="18"/>
          <w:rtl/>
        </w:rPr>
      </w:pPr>
    </w:p>
    <w:p w:rsidR="00C72717" w:rsidRPr="00C72717" w:rsidRDefault="00C72717" w:rsidP="00C72717">
      <w:pPr>
        <w:spacing w:after="0" w:line="240" w:lineRule="auto"/>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000000"/>
          <w:sz w:val="36"/>
          <w:szCs w:val="36"/>
          <w:rtl/>
        </w:rPr>
        <w:t xml:space="preserve">الحمــد لله رب العالمين </w:t>
      </w:r>
      <w:r w:rsidR="003579FC" w:rsidRPr="00C72717">
        <w:rPr>
          <w:rFonts w:ascii="Arial, sans-serif" w:eastAsia="Times New Roman" w:hAnsi="Arial, sans-serif" w:cs="Helvetica" w:hint="cs"/>
          <w:b/>
          <w:bCs/>
          <w:color w:val="000000"/>
          <w:sz w:val="36"/>
          <w:szCs w:val="36"/>
          <w:rtl/>
        </w:rPr>
        <w:t>والصـــلاة والســـلام على</w:t>
      </w:r>
      <w:r w:rsidRPr="00C72717">
        <w:rPr>
          <w:rFonts w:ascii="Arial, sans-serif" w:eastAsia="Times New Roman" w:hAnsi="Arial, sans-serif" w:cs="Helvetica"/>
          <w:b/>
          <w:bCs/>
          <w:color w:val="000000"/>
          <w:sz w:val="36"/>
          <w:szCs w:val="36"/>
          <w:rtl/>
        </w:rPr>
        <w:t xml:space="preserve"> نبينـــا محمد </w:t>
      </w:r>
      <w:r w:rsidR="003579FC" w:rsidRPr="00C72717">
        <w:rPr>
          <w:rFonts w:ascii="Arial, sans-serif" w:eastAsia="Times New Roman" w:hAnsi="Arial, sans-serif" w:cs="Helvetica" w:hint="cs"/>
          <w:b/>
          <w:bCs/>
          <w:color w:val="000000"/>
          <w:sz w:val="36"/>
          <w:szCs w:val="36"/>
          <w:rtl/>
        </w:rPr>
        <w:t>وعلى آلة</w:t>
      </w:r>
      <w:r w:rsidRPr="00C72717">
        <w:rPr>
          <w:rFonts w:ascii="Arial, sans-serif" w:eastAsia="Times New Roman" w:hAnsi="Arial, sans-serif" w:cs="Helvetica"/>
          <w:b/>
          <w:bCs/>
          <w:color w:val="000000"/>
          <w:sz w:val="36"/>
          <w:szCs w:val="36"/>
          <w:rtl/>
        </w:rPr>
        <w:t xml:space="preserve"> </w:t>
      </w:r>
      <w:r w:rsidR="003579FC" w:rsidRPr="00C72717">
        <w:rPr>
          <w:rFonts w:ascii="Arial, sans-serif" w:eastAsia="Times New Roman" w:hAnsi="Arial, sans-serif" w:cs="Helvetica" w:hint="cs"/>
          <w:b/>
          <w:bCs/>
          <w:color w:val="000000"/>
          <w:sz w:val="36"/>
          <w:szCs w:val="36"/>
          <w:rtl/>
        </w:rPr>
        <w:t>وصحبه أجمعين.</w:t>
      </w:r>
      <w:r w:rsidRPr="00C72717">
        <w:rPr>
          <w:rFonts w:ascii="Arial, sans-serif" w:eastAsia="Times New Roman" w:hAnsi="Arial, sans-serif" w:cs="Helvetica"/>
          <w:b/>
          <w:bCs/>
          <w:color w:val="000000"/>
          <w:sz w:val="36"/>
          <w:szCs w:val="36"/>
          <w:rtl/>
        </w:rPr>
        <w:t xml:space="preserve"> أما بعـــــد</w:t>
      </w:r>
    </w:p>
    <w:p w:rsidR="00C72717" w:rsidRDefault="00C72717" w:rsidP="00C72717">
      <w:pPr>
        <w:spacing w:after="0" w:line="240" w:lineRule="auto"/>
        <w:jc w:val="both"/>
        <w:rPr>
          <w:rFonts w:ascii="Arial, sans-serif" w:eastAsia="Times New Roman" w:hAnsi="Arial, sans-serif" w:cs="Helvetica"/>
          <w:b/>
          <w:bCs/>
          <w:color w:val="000000"/>
          <w:sz w:val="36"/>
          <w:szCs w:val="36"/>
          <w:rtl/>
        </w:rPr>
      </w:pPr>
      <w:r w:rsidRPr="00C72717">
        <w:rPr>
          <w:rFonts w:ascii="Arial, sans-serif" w:eastAsia="Times New Roman" w:hAnsi="Arial, sans-serif" w:cs="Helvetica"/>
          <w:b/>
          <w:bCs/>
          <w:color w:val="000000"/>
          <w:sz w:val="36"/>
          <w:szCs w:val="36"/>
          <w:rtl/>
        </w:rPr>
        <w:t xml:space="preserve">فإن جمعية البر الخيرية </w:t>
      </w:r>
      <w:r>
        <w:rPr>
          <w:rFonts w:ascii="Arial, sans-serif" w:eastAsia="Times New Roman" w:hAnsi="Arial, sans-serif" w:cs="Helvetica" w:hint="cs"/>
          <w:b/>
          <w:bCs/>
          <w:color w:val="000000"/>
          <w:sz w:val="36"/>
          <w:szCs w:val="36"/>
          <w:rtl/>
        </w:rPr>
        <w:t>بالأرطاوية</w:t>
      </w:r>
      <w:r w:rsidRPr="00C72717">
        <w:rPr>
          <w:rFonts w:ascii="Arial, sans-serif" w:eastAsia="Times New Roman" w:hAnsi="Arial, sans-serif" w:cs="Helvetica"/>
          <w:b/>
          <w:bCs/>
          <w:color w:val="000000"/>
          <w:sz w:val="36"/>
          <w:szCs w:val="36"/>
          <w:rtl/>
        </w:rPr>
        <w:t xml:space="preserve"> تسعى لتقديم الخدمـــات الإنسانية (البر </w:t>
      </w:r>
      <w:r w:rsidR="003579FC" w:rsidRPr="00C72717">
        <w:rPr>
          <w:rFonts w:ascii="Arial, sans-serif" w:eastAsia="Times New Roman" w:hAnsi="Arial, sans-serif" w:cs="Helvetica" w:hint="cs"/>
          <w:b/>
          <w:bCs/>
          <w:color w:val="000000"/>
          <w:sz w:val="36"/>
          <w:szCs w:val="36"/>
          <w:rtl/>
        </w:rPr>
        <w:t>والتنمية</w:t>
      </w:r>
      <w:r>
        <w:rPr>
          <w:rFonts w:ascii="Arial, sans-serif" w:eastAsia="Times New Roman" w:hAnsi="Arial, sans-serif" w:cs="Helvetica"/>
          <w:b/>
          <w:bCs/>
          <w:color w:val="000000"/>
          <w:sz w:val="36"/>
          <w:szCs w:val="36"/>
          <w:rtl/>
        </w:rPr>
        <w:t xml:space="preserve">) من خلال مجلس إدارتها </w:t>
      </w:r>
      <w:r w:rsidR="003579FC">
        <w:rPr>
          <w:rFonts w:ascii="Arial, sans-serif" w:eastAsia="Times New Roman" w:hAnsi="Arial, sans-serif" w:cs="Helvetica" w:hint="cs"/>
          <w:b/>
          <w:bCs/>
          <w:color w:val="000000"/>
          <w:sz w:val="36"/>
          <w:szCs w:val="36"/>
          <w:rtl/>
        </w:rPr>
        <w:t>وأعضاء الجمعية</w:t>
      </w:r>
      <w:r>
        <w:rPr>
          <w:rFonts w:ascii="Arial, sans-serif" w:eastAsia="Times New Roman" w:hAnsi="Arial, sans-serif" w:cs="Helvetica"/>
          <w:b/>
          <w:bCs/>
          <w:color w:val="000000"/>
          <w:sz w:val="36"/>
          <w:szCs w:val="36"/>
          <w:rtl/>
        </w:rPr>
        <w:t xml:space="preserve"> العمومية </w:t>
      </w:r>
      <w:r w:rsidR="003579FC">
        <w:rPr>
          <w:rFonts w:ascii="Arial, sans-serif" w:eastAsia="Times New Roman" w:hAnsi="Arial, sans-serif" w:cs="Helvetica" w:hint="cs"/>
          <w:b/>
          <w:bCs/>
          <w:color w:val="000000"/>
          <w:sz w:val="36"/>
          <w:szCs w:val="36"/>
          <w:rtl/>
        </w:rPr>
        <w:t>والموظفين،</w:t>
      </w:r>
      <w:r w:rsidRPr="00C72717">
        <w:rPr>
          <w:rFonts w:ascii="Arial, sans-serif" w:eastAsia="Times New Roman" w:hAnsi="Arial, sans-serif" w:cs="Helvetica"/>
          <w:b/>
          <w:bCs/>
          <w:color w:val="000000"/>
          <w:sz w:val="36"/>
          <w:szCs w:val="36"/>
          <w:rtl/>
        </w:rPr>
        <w:t xml:space="preserve"> </w:t>
      </w:r>
      <w:r w:rsidR="003579FC" w:rsidRPr="00C72717">
        <w:rPr>
          <w:rFonts w:ascii="Arial, sans-serif" w:eastAsia="Times New Roman" w:hAnsi="Arial, sans-serif" w:cs="Helvetica" w:hint="cs"/>
          <w:b/>
          <w:bCs/>
          <w:color w:val="000000"/>
          <w:sz w:val="36"/>
          <w:szCs w:val="36"/>
          <w:rtl/>
        </w:rPr>
        <w:t>و</w:t>
      </w:r>
      <w:r w:rsidR="003579FC">
        <w:rPr>
          <w:rFonts w:ascii="Arial, sans-serif" w:eastAsia="Times New Roman" w:hAnsi="Arial, sans-serif" w:cs="Helvetica" w:hint="cs"/>
          <w:b/>
          <w:bCs/>
          <w:color w:val="000000"/>
          <w:sz w:val="36"/>
          <w:szCs w:val="36"/>
          <w:rtl/>
        </w:rPr>
        <w:t xml:space="preserve">بإخلاصهم </w:t>
      </w:r>
      <w:r w:rsidR="003579FC" w:rsidRPr="00C72717">
        <w:rPr>
          <w:rFonts w:ascii="Arial, sans-serif" w:eastAsia="Times New Roman" w:hAnsi="Arial, sans-serif" w:cs="Helvetica" w:hint="cs"/>
          <w:b/>
          <w:bCs/>
          <w:color w:val="000000"/>
          <w:sz w:val="36"/>
          <w:szCs w:val="36"/>
          <w:rtl/>
        </w:rPr>
        <w:t>وأمانتهم واجتهادهم</w:t>
      </w:r>
      <w:r w:rsidRPr="00C72717">
        <w:rPr>
          <w:rFonts w:ascii="Arial, sans-serif" w:eastAsia="Times New Roman" w:hAnsi="Arial, sans-serif" w:cs="Helvetica"/>
          <w:b/>
          <w:bCs/>
          <w:color w:val="000000"/>
          <w:sz w:val="36"/>
          <w:szCs w:val="36"/>
          <w:rtl/>
        </w:rPr>
        <w:t xml:space="preserve"> يتم ت</w:t>
      </w:r>
      <w:r>
        <w:rPr>
          <w:rFonts w:ascii="Arial, sans-serif" w:eastAsia="Times New Roman" w:hAnsi="Arial, sans-serif" w:cs="Helvetica"/>
          <w:b/>
          <w:bCs/>
          <w:color w:val="000000"/>
          <w:sz w:val="36"/>
          <w:szCs w:val="36"/>
          <w:rtl/>
        </w:rPr>
        <w:t xml:space="preserve">حقيق سياسات وتوجيهات </w:t>
      </w:r>
      <w:r>
        <w:rPr>
          <w:rFonts w:ascii="Arial, sans-serif" w:eastAsia="Times New Roman" w:hAnsi="Arial, sans-serif" w:cs="Helvetica" w:hint="cs"/>
          <w:b/>
          <w:bCs/>
          <w:color w:val="000000"/>
          <w:sz w:val="36"/>
          <w:szCs w:val="36"/>
          <w:rtl/>
        </w:rPr>
        <w:t>ولاة</w:t>
      </w:r>
      <w:r>
        <w:rPr>
          <w:rFonts w:ascii="Arial, sans-serif" w:eastAsia="Times New Roman" w:hAnsi="Arial, sans-serif" w:cs="Helvetica"/>
          <w:b/>
          <w:bCs/>
          <w:color w:val="000000"/>
          <w:sz w:val="36"/>
          <w:szCs w:val="36"/>
          <w:rtl/>
        </w:rPr>
        <w:t xml:space="preserve"> الأ</w:t>
      </w:r>
      <w:r>
        <w:rPr>
          <w:rFonts w:ascii="Arial, sans-serif" w:eastAsia="Times New Roman" w:hAnsi="Arial, sans-serif" w:cs="Helvetica" w:hint="cs"/>
          <w:b/>
          <w:bCs/>
          <w:color w:val="000000"/>
          <w:sz w:val="36"/>
          <w:szCs w:val="36"/>
          <w:rtl/>
        </w:rPr>
        <w:t>م</w:t>
      </w:r>
      <w:r w:rsidRPr="00C72717">
        <w:rPr>
          <w:rFonts w:ascii="Arial, sans-serif" w:eastAsia="Times New Roman" w:hAnsi="Arial, sans-serif" w:cs="Helvetica"/>
          <w:b/>
          <w:bCs/>
          <w:color w:val="000000"/>
          <w:sz w:val="36"/>
          <w:szCs w:val="36"/>
          <w:rtl/>
        </w:rPr>
        <w:t xml:space="preserve">ر </w:t>
      </w:r>
      <w:r w:rsidR="003579FC" w:rsidRPr="00C72717">
        <w:rPr>
          <w:rFonts w:ascii="Arial, sans-serif" w:eastAsia="Times New Roman" w:hAnsi="Arial, sans-serif" w:cs="Helvetica" w:hint="cs"/>
          <w:b/>
          <w:bCs/>
          <w:color w:val="000000"/>
          <w:sz w:val="36"/>
          <w:szCs w:val="36"/>
          <w:rtl/>
        </w:rPr>
        <w:t>و</w:t>
      </w:r>
      <w:r w:rsidR="003579FC">
        <w:rPr>
          <w:rFonts w:ascii="Arial, sans-serif" w:eastAsia="Times New Roman" w:hAnsi="Arial, sans-serif" w:cs="Helvetica" w:hint="cs"/>
          <w:b/>
          <w:bCs/>
          <w:color w:val="000000"/>
          <w:sz w:val="36"/>
          <w:szCs w:val="36"/>
          <w:rtl/>
        </w:rPr>
        <w:t xml:space="preserve">وزارة </w:t>
      </w:r>
      <w:r w:rsidR="003579FC" w:rsidRPr="00C72717">
        <w:rPr>
          <w:rFonts w:ascii="Arial, sans-serif" w:eastAsia="Times New Roman" w:hAnsi="Arial, sans-serif" w:cs="Helvetica" w:hint="cs"/>
          <w:b/>
          <w:bCs/>
          <w:color w:val="000000"/>
          <w:sz w:val="36"/>
          <w:szCs w:val="36"/>
          <w:rtl/>
        </w:rPr>
        <w:t>العمـــل</w:t>
      </w:r>
      <w:r w:rsidRPr="00C72717">
        <w:rPr>
          <w:rFonts w:ascii="Arial, sans-serif" w:eastAsia="Times New Roman" w:hAnsi="Arial, sans-serif" w:cs="Helvetica"/>
          <w:b/>
          <w:bCs/>
          <w:color w:val="000000"/>
          <w:sz w:val="36"/>
          <w:szCs w:val="36"/>
          <w:rtl/>
        </w:rPr>
        <w:t xml:space="preserve"> </w:t>
      </w:r>
      <w:r w:rsidR="003579FC" w:rsidRPr="00C72717">
        <w:rPr>
          <w:rFonts w:ascii="Arial, sans-serif" w:eastAsia="Times New Roman" w:hAnsi="Arial, sans-serif" w:cs="Helvetica" w:hint="cs"/>
          <w:b/>
          <w:bCs/>
          <w:color w:val="000000"/>
          <w:sz w:val="36"/>
          <w:szCs w:val="36"/>
          <w:rtl/>
        </w:rPr>
        <w:t>والتنمية الاجتماعيــــة</w:t>
      </w:r>
      <w:r w:rsidRPr="00C72717">
        <w:rPr>
          <w:rFonts w:ascii="Arial, sans-serif" w:eastAsia="Times New Roman" w:hAnsi="Arial, sans-serif" w:cs="Helvetica"/>
          <w:b/>
          <w:bCs/>
          <w:color w:val="000000"/>
          <w:sz w:val="36"/>
          <w:szCs w:val="36"/>
          <w:rtl/>
        </w:rPr>
        <w:t xml:space="preserve"> لتحقيق رؤية المملكة 2030 إلى واقـــع </w:t>
      </w:r>
      <w:r w:rsidR="003579FC" w:rsidRPr="00C72717">
        <w:rPr>
          <w:rFonts w:ascii="Arial, sans-serif" w:eastAsia="Times New Roman" w:hAnsi="Arial, sans-serif" w:cs="Helvetica" w:hint="cs"/>
          <w:b/>
          <w:bCs/>
          <w:color w:val="000000"/>
          <w:sz w:val="36"/>
          <w:szCs w:val="36"/>
          <w:rtl/>
        </w:rPr>
        <w:t>و</w:t>
      </w:r>
      <w:r w:rsidR="003579FC">
        <w:rPr>
          <w:rFonts w:ascii="Arial, sans-serif" w:eastAsia="Times New Roman" w:hAnsi="Arial, sans-serif" w:cs="Helvetica" w:hint="cs"/>
          <w:b/>
          <w:bCs/>
          <w:color w:val="000000"/>
          <w:sz w:val="36"/>
          <w:szCs w:val="36"/>
          <w:rtl/>
        </w:rPr>
        <w:t xml:space="preserve">نشاط </w:t>
      </w:r>
      <w:r w:rsidR="003579FC" w:rsidRPr="00C72717">
        <w:rPr>
          <w:rFonts w:ascii="Arial, sans-serif" w:eastAsia="Times New Roman" w:hAnsi="Arial, sans-serif" w:cs="Helvetica" w:hint="cs"/>
          <w:b/>
          <w:bCs/>
          <w:color w:val="000000"/>
          <w:sz w:val="36"/>
          <w:szCs w:val="36"/>
          <w:rtl/>
        </w:rPr>
        <w:t>ملموس</w:t>
      </w:r>
      <w:r w:rsidRPr="00C72717">
        <w:rPr>
          <w:rFonts w:ascii="Arial, sans-serif" w:eastAsia="Times New Roman" w:hAnsi="Arial, sans-serif" w:cs="Helvetica"/>
          <w:b/>
          <w:bCs/>
          <w:color w:val="000000"/>
          <w:sz w:val="36"/>
          <w:szCs w:val="36"/>
          <w:rtl/>
        </w:rPr>
        <w:t xml:space="preserve"> يرتقي إلى الأهـــداف السامية التي من أجلها أنشأت الجمعيــة </w:t>
      </w:r>
      <w:r w:rsidR="003579FC" w:rsidRPr="00C72717">
        <w:rPr>
          <w:rFonts w:ascii="Arial, sans-serif" w:eastAsia="Times New Roman" w:hAnsi="Arial, sans-serif" w:cs="Helvetica" w:hint="cs"/>
          <w:b/>
          <w:bCs/>
          <w:color w:val="000000"/>
          <w:sz w:val="36"/>
          <w:szCs w:val="36"/>
          <w:rtl/>
        </w:rPr>
        <w:t>و</w:t>
      </w:r>
      <w:r w:rsidR="003579FC">
        <w:rPr>
          <w:rFonts w:ascii="Arial, sans-serif" w:eastAsia="Times New Roman" w:hAnsi="Arial, sans-serif" w:cs="Helvetica" w:hint="cs"/>
          <w:b/>
          <w:bCs/>
          <w:color w:val="000000"/>
          <w:sz w:val="36"/>
          <w:szCs w:val="36"/>
          <w:rtl/>
        </w:rPr>
        <w:t xml:space="preserve">حرص </w:t>
      </w:r>
      <w:r w:rsidR="003579FC" w:rsidRPr="00C72717">
        <w:rPr>
          <w:rFonts w:ascii="Arial, sans-serif" w:eastAsia="Times New Roman" w:hAnsi="Arial, sans-serif" w:cs="Helvetica" w:hint="cs"/>
          <w:b/>
          <w:bCs/>
          <w:color w:val="000000"/>
          <w:sz w:val="36"/>
          <w:szCs w:val="36"/>
          <w:rtl/>
        </w:rPr>
        <w:t>مجلس</w:t>
      </w:r>
      <w:r w:rsidRPr="00C72717">
        <w:rPr>
          <w:rFonts w:ascii="Arial, sans-serif" w:eastAsia="Times New Roman" w:hAnsi="Arial, sans-serif" w:cs="Helvetica"/>
          <w:b/>
          <w:bCs/>
          <w:color w:val="000000"/>
          <w:sz w:val="36"/>
          <w:szCs w:val="36"/>
          <w:rtl/>
        </w:rPr>
        <w:t xml:space="preserve"> الإدارة على عمل دليل يقدم الإرشادات التي على الجمعية </w:t>
      </w:r>
      <w:r w:rsidRPr="00C72717">
        <w:rPr>
          <w:rFonts w:ascii="Arial, sans-serif" w:eastAsia="Times New Roman" w:hAnsi="Arial, sans-serif" w:cs="Helvetica" w:hint="cs"/>
          <w:b/>
          <w:bCs/>
          <w:color w:val="000000"/>
          <w:sz w:val="36"/>
          <w:szCs w:val="36"/>
          <w:rtl/>
        </w:rPr>
        <w:t>إتباعها</w:t>
      </w:r>
      <w:r w:rsidRPr="00C72717">
        <w:rPr>
          <w:rFonts w:ascii="Arial, sans-serif" w:eastAsia="Times New Roman" w:hAnsi="Arial, sans-serif" w:cs="Helvetica"/>
          <w:b/>
          <w:bCs/>
          <w:color w:val="000000"/>
          <w:sz w:val="36"/>
          <w:szCs w:val="36"/>
          <w:rtl/>
        </w:rPr>
        <w:t xml:space="preserve"> بخصوص إدارة وحفظ </w:t>
      </w:r>
      <w:r w:rsidR="003579FC" w:rsidRPr="00C72717">
        <w:rPr>
          <w:rFonts w:ascii="Arial, sans-serif" w:eastAsia="Times New Roman" w:hAnsi="Arial, sans-serif" w:cs="Helvetica" w:hint="cs"/>
          <w:b/>
          <w:bCs/>
          <w:color w:val="000000"/>
          <w:sz w:val="36"/>
          <w:szCs w:val="36"/>
          <w:rtl/>
        </w:rPr>
        <w:t>و</w:t>
      </w:r>
      <w:r w:rsidR="003579FC">
        <w:rPr>
          <w:rFonts w:ascii="Arial, sans-serif" w:eastAsia="Times New Roman" w:hAnsi="Arial, sans-serif" w:cs="Helvetica" w:hint="cs"/>
          <w:b/>
          <w:bCs/>
          <w:color w:val="000000"/>
          <w:sz w:val="36"/>
          <w:szCs w:val="36"/>
          <w:rtl/>
        </w:rPr>
        <w:t xml:space="preserve">إتلاف </w:t>
      </w:r>
      <w:r w:rsidR="003579FC" w:rsidRPr="00C72717">
        <w:rPr>
          <w:rFonts w:ascii="Arial, sans-serif" w:eastAsia="Times New Roman" w:hAnsi="Arial, sans-serif" w:cs="Helvetica" w:hint="cs"/>
          <w:b/>
          <w:bCs/>
          <w:color w:val="000000"/>
          <w:sz w:val="36"/>
          <w:szCs w:val="36"/>
          <w:rtl/>
        </w:rPr>
        <w:t>الوثائق</w:t>
      </w:r>
      <w:r w:rsidRPr="00C72717">
        <w:rPr>
          <w:rFonts w:ascii="Arial, sans-serif" w:eastAsia="Times New Roman" w:hAnsi="Arial, sans-serif" w:cs="Helvetica"/>
          <w:b/>
          <w:bCs/>
          <w:color w:val="000000"/>
          <w:sz w:val="36"/>
          <w:szCs w:val="36"/>
          <w:rtl/>
        </w:rPr>
        <w:t xml:space="preserve"> الخاصة بالجمعية</w:t>
      </w:r>
      <w:r>
        <w:rPr>
          <w:rFonts w:ascii="Arial, sans-serif" w:eastAsia="Times New Roman" w:hAnsi="Arial, sans-serif" w:cs="Helvetica" w:hint="cs"/>
          <w:b/>
          <w:bCs/>
          <w:color w:val="000000"/>
          <w:sz w:val="36"/>
          <w:szCs w:val="36"/>
          <w:rtl/>
        </w:rPr>
        <w:t>.</w:t>
      </w:r>
    </w:p>
    <w:p w:rsidR="00C72717" w:rsidRDefault="00C72717" w:rsidP="00C72717">
      <w:pPr>
        <w:spacing w:after="0" w:line="240" w:lineRule="auto"/>
        <w:jc w:val="both"/>
        <w:rPr>
          <w:rFonts w:ascii="Arial, sans-serif" w:eastAsia="Times New Roman" w:hAnsi="Arial, sans-serif" w:cs="Helvetica"/>
          <w:b/>
          <w:bCs/>
          <w:color w:val="000000"/>
          <w:sz w:val="36"/>
          <w:szCs w:val="36"/>
          <w:rtl/>
        </w:rPr>
      </w:pPr>
    </w:p>
    <w:p w:rsidR="00C72717" w:rsidRDefault="00C72717" w:rsidP="00C72717">
      <w:pPr>
        <w:spacing w:after="0" w:line="240" w:lineRule="auto"/>
        <w:jc w:val="both"/>
        <w:rPr>
          <w:rFonts w:ascii="Arial, sans-serif" w:eastAsia="Times New Roman" w:hAnsi="Arial, sans-serif" w:cs="Helvetica"/>
          <w:b/>
          <w:bCs/>
          <w:color w:val="000000"/>
          <w:sz w:val="36"/>
          <w:szCs w:val="36"/>
          <w:rtl/>
        </w:rPr>
      </w:pPr>
    </w:p>
    <w:p w:rsidR="00C72717" w:rsidRDefault="00C72717" w:rsidP="00C72717">
      <w:pPr>
        <w:spacing w:after="0" w:line="240" w:lineRule="auto"/>
        <w:jc w:val="both"/>
        <w:rPr>
          <w:rFonts w:ascii="Arial, sans-serif" w:eastAsia="Times New Roman" w:hAnsi="Arial, sans-serif" w:cs="Helvetica"/>
          <w:b/>
          <w:bCs/>
          <w:color w:val="000000"/>
          <w:sz w:val="36"/>
          <w:szCs w:val="36"/>
          <w:rtl/>
        </w:rPr>
      </w:pPr>
    </w:p>
    <w:p w:rsidR="00C72717" w:rsidRDefault="00C72717" w:rsidP="00C72717">
      <w:pPr>
        <w:spacing w:after="0" w:line="240" w:lineRule="auto"/>
        <w:jc w:val="both"/>
        <w:rPr>
          <w:rFonts w:ascii="Arial, sans-serif" w:eastAsia="Times New Roman" w:hAnsi="Arial, sans-serif" w:cs="Helvetica"/>
          <w:b/>
          <w:bCs/>
          <w:color w:val="000000"/>
          <w:sz w:val="36"/>
          <w:szCs w:val="36"/>
          <w:rtl/>
        </w:rPr>
      </w:pPr>
    </w:p>
    <w:p w:rsidR="00C72717" w:rsidRDefault="00C72717" w:rsidP="00C72717">
      <w:pPr>
        <w:spacing w:after="0" w:line="240" w:lineRule="auto"/>
        <w:jc w:val="both"/>
        <w:rPr>
          <w:rFonts w:ascii="Arial, sans-serif" w:eastAsia="Times New Roman" w:hAnsi="Arial, sans-serif" w:cs="Helvetica"/>
          <w:b/>
          <w:bCs/>
          <w:color w:val="000000"/>
          <w:sz w:val="36"/>
          <w:szCs w:val="36"/>
          <w:rtl/>
        </w:rPr>
      </w:pPr>
    </w:p>
    <w:p w:rsidR="00C72717" w:rsidRDefault="00C72717" w:rsidP="00C72717">
      <w:pPr>
        <w:spacing w:after="0" w:line="240" w:lineRule="auto"/>
        <w:jc w:val="both"/>
        <w:rPr>
          <w:rFonts w:ascii="Arial, sans-serif" w:eastAsia="Times New Roman" w:hAnsi="Arial, sans-serif" w:cs="Helvetica"/>
          <w:b/>
          <w:bCs/>
          <w:color w:val="000000"/>
          <w:sz w:val="36"/>
          <w:szCs w:val="36"/>
          <w:rtl/>
        </w:rPr>
      </w:pPr>
    </w:p>
    <w:p w:rsidR="00C72717" w:rsidRDefault="00C72717" w:rsidP="00C72717">
      <w:pPr>
        <w:spacing w:after="0" w:line="240" w:lineRule="auto"/>
        <w:jc w:val="both"/>
        <w:rPr>
          <w:rFonts w:ascii="Arial, sans-serif" w:eastAsia="Times New Roman" w:hAnsi="Arial, sans-serif" w:cs="Helvetica"/>
          <w:b/>
          <w:bCs/>
          <w:color w:val="000000"/>
          <w:sz w:val="36"/>
          <w:szCs w:val="36"/>
          <w:rtl/>
        </w:rPr>
      </w:pPr>
    </w:p>
    <w:p w:rsidR="00C72717" w:rsidRDefault="00C72717" w:rsidP="00C72717">
      <w:pPr>
        <w:spacing w:after="0" w:line="240" w:lineRule="auto"/>
        <w:jc w:val="both"/>
        <w:rPr>
          <w:rFonts w:ascii="Arial, sans-serif" w:eastAsia="Times New Roman" w:hAnsi="Arial, sans-serif" w:cs="Helvetica"/>
          <w:b/>
          <w:bCs/>
          <w:color w:val="000000"/>
          <w:sz w:val="36"/>
          <w:szCs w:val="36"/>
          <w:rtl/>
        </w:rPr>
      </w:pPr>
    </w:p>
    <w:p w:rsidR="00C72717" w:rsidRDefault="00C72717" w:rsidP="00C72717">
      <w:pPr>
        <w:spacing w:after="0" w:line="240" w:lineRule="auto"/>
        <w:jc w:val="both"/>
        <w:rPr>
          <w:rFonts w:ascii="Arial, sans-serif" w:eastAsia="Times New Roman" w:hAnsi="Arial, sans-serif" w:cs="Helvetica"/>
          <w:b/>
          <w:bCs/>
          <w:color w:val="000000"/>
          <w:sz w:val="36"/>
          <w:szCs w:val="36"/>
          <w:rtl/>
        </w:rPr>
      </w:pPr>
    </w:p>
    <w:p w:rsidR="00C72717" w:rsidRDefault="00C72717" w:rsidP="00C72717">
      <w:pPr>
        <w:spacing w:after="0" w:line="240" w:lineRule="auto"/>
        <w:jc w:val="both"/>
        <w:rPr>
          <w:rFonts w:ascii="Arial, sans-serif" w:eastAsia="Times New Roman" w:hAnsi="Arial, sans-serif" w:cs="Helvetica"/>
          <w:b/>
          <w:bCs/>
          <w:color w:val="000000"/>
          <w:sz w:val="36"/>
          <w:szCs w:val="36"/>
          <w:rtl/>
        </w:rPr>
      </w:pPr>
    </w:p>
    <w:p w:rsidR="00C72717" w:rsidRDefault="00C72717" w:rsidP="00C72717">
      <w:pPr>
        <w:spacing w:after="0" w:line="240" w:lineRule="auto"/>
        <w:jc w:val="both"/>
        <w:rPr>
          <w:rFonts w:ascii="Arial, sans-serif" w:eastAsia="Times New Roman" w:hAnsi="Arial, sans-serif" w:cs="Helvetica"/>
          <w:b/>
          <w:bCs/>
          <w:color w:val="000000"/>
          <w:sz w:val="36"/>
          <w:szCs w:val="36"/>
          <w:rtl/>
        </w:rPr>
      </w:pPr>
    </w:p>
    <w:p w:rsidR="00C72717" w:rsidRDefault="00C72717" w:rsidP="00C72717">
      <w:pPr>
        <w:spacing w:after="0" w:line="240" w:lineRule="auto"/>
        <w:jc w:val="both"/>
        <w:rPr>
          <w:rFonts w:ascii="Arial, sans-serif" w:eastAsia="Times New Roman" w:hAnsi="Arial, sans-serif" w:cs="Helvetica"/>
          <w:b/>
          <w:bCs/>
          <w:color w:val="000000"/>
          <w:sz w:val="36"/>
          <w:szCs w:val="36"/>
          <w:rtl/>
        </w:rPr>
      </w:pPr>
    </w:p>
    <w:p w:rsidR="00C72717" w:rsidRDefault="00C72717" w:rsidP="00C72717">
      <w:pPr>
        <w:spacing w:after="0" w:line="240" w:lineRule="auto"/>
        <w:jc w:val="both"/>
        <w:rPr>
          <w:rFonts w:ascii="Arial, sans-serif" w:eastAsia="Times New Roman" w:hAnsi="Arial, sans-serif" w:cs="Helvetica"/>
          <w:b/>
          <w:bCs/>
          <w:color w:val="000000"/>
          <w:sz w:val="36"/>
          <w:szCs w:val="36"/>
          <w:rtl/>
        </w:rPr>
      </w:pPr>
    </w:p>
    <w:p w:rsidR="00C72717" w:rsidRDefault="00C72717" w:rsidP="00C72717">
      <w:pPr>
        <w:spacing w:after="0" w:line="240" w:lineRule="auto"/>
        <w:jc w:val="both"/>
        <w:rPr>
          <w:rFonts w:ascii="Arial, sans-serif" w:eastAsia="Times New Roman" w:hAnsi="Arial, sans-serif" w:cs="Helvetica"/>
          <w:b/>
          <w:bCs/>
          <w:color w:val="000000"/>
          <w:sz w:val="36"/>
          <w:szCs w:val="36"/>
          <w:rtl/>
        </w:rPr>
      </w:pPr>
    </w:p>
    <w:p w:rsidR="00C72717" w:rsidRDefault="00C72717" w:rsidP="00C72717">
      <w:pPr>
        <w:spacing w:after="0" w:line="240" w:lineRule="auto"/>
        <w:jc w:val="both"/>
        <w:rPr>
          <w:rFonts w:ascii="Arial, sans-serif" w:eastAsia="Times New Roman" w:hAnsi="Arial, sans-serif" w:cs="Helvetica"/>
          <w:b/>
          <w:bCs/>
          <w:color w:val="000000"/>
          <w:sz w:val="36"/>
          <w:szCs w:val="36"/>
          <w:rtl/>
        </w:rPr>
      </w:pPr>
    </w:p>
    <w:p w:rsidR="00C72717" w:rsidRDefault="00C72717" w:rsidP="00C72717">
      <w:pPr>
        <w:spacing w:after="0" w:line="240" w:lineRule="auto"/>
        <w:jc w:val="both"/>
        <w:rPr>
          <w:rFonts w:ascii="Arial, sans-serif" w:eastAsia="Times New Roman" w:hAnsi="Arial, sans-serif" w:cs="Helvetica"/>
          <w:b/>
          <w:bCs/>
          <w:color w:val="000000"/>
          <w:sz w:val="36"/>
          <w:szCs w:val="36"/>
          <w:rtl/>
        </w:rPr>
      </w:pPr>
    </w:p>
    <w:p w:rsidR="00C72717" w:rsidRDefault="00C72717" w:rsidP="00C72717">
      <w:pPr>
        <w:spacing w:after="0" w:line="240" w:lineRule="auto"/>
        <w:jc w:val="both"/>
        <w:rPr>
          <w:rFonts w:ascii="Arial, sans-serif" w:eastAsia="Times New Roman" w:hAnsi="Arial, sans-serif" w:cs="Helvetica"/>
          <w:b/>
          <w:bCs/>
          <w:color w:val="000000"/>
          <w:sz w:val="36"/>
          <w:szCs w:val="36"/>
          <w:rtl/>
        </w:rPr>
      </w:pPr>
    </w:p>
    <w:p w:rsidR="00C72717" w:rsidRPr="00C72717" w:rsidRDefault="00C72717" w:rsidP="00C72717">
      <w:pPr>
        <w:spacing w:after="0" w:line="240" w:lineRule="auto"/>
        <w:jc w:val="both"/>
        <w:rPr>
          <w:rFonts w:ascii="Droid Arabic Kufi" w:eastAsia="Times New Roman" w:hAnsi="Droid Arabic Kufi" w:cs="Helvetica"/>
          <w:color w:val="686868"/>
          <w:sz w:val="18"/>
          <w:szCs w:val="18"/>
          <w:rtl/>
        </w:rPr>
      </w:pPr>
    </w:p>
    <w:p w:rsidR="00C72717" w:rsidRPr="00C72717" w:rsidRDefault="00C72717" w:rsidP="00C72717">
      <w:pPr>
        <w:spacing w:after="0" w:line="240" w:lineRule="auto"/>
        <w:jc w:val="center"/>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FF3333"/>
          <w:sz w:val="48"/>
          <w:szCs w:val="48"/>
          <w:u w:val="single"/>
          <w:vertAlign w:val="superscript"/>
          <w:rtl/>
        </w:rPr>
        <w:t>النطاق</w:t>
      </w:r>
    </w:p>
    <w:p w:rsidR="00C72717" w:rsidRPr="00C72717" w:rsidRDefault="00C72717" w:rsidP="00C72717">
      <w:pPr>
        <w:spacing w:after="240" w:line="240" w:lineRule="auto"/>
        <w:rPr>
          <w:rFonts w:ascii="Droid Arabic Kufi" w:eastAsia="Times New Roman" w:hAnsi="Droid Arabic Kufi" w:cs="Helvetica"/>
          <w:color w:val="686868"/>
          <w:sz w:val="18"/>
          <w:szCs w:val="18"/>
          <w:rtl/>
        </w:rPr>
      </w:pPr>
      <w:r w:rsidRPr="00C72717">
        <w:rPr>
          <w:rFonts w:ascii="Droid Arabic Kufi" w:eastAsia="Times New Roman" w:hAnsi="Droid Arabic Kufi" w:cs="Helvetica"/>
          <w:color w:val="686868"/>
          <w:sz w:val="18"/>
          <w:szCs w:val="18"/>
          <w:rtl/>
        </w:rPr>
        <w:br/>
      </w:r>
      <w:r w:rsidRPr="00C72717">
        <w:rPr>
          <w:rFonts w:ascii="Droid Arabic Kufi" w:eastAsia="Times New Roman" w:hAnsi="Droid Arabic Kufi" w:cs="Helvetica"/>
          <w:color w:val="686868"/>
          <w:sz w:val="18"/>
          <w:szCs w:val="18"/>
          <w:rtl/>
        </w:rPr>
        <w:br/>
      </w:r>
      <w:r w:rsidRPr="00C72717">
        <w:rPr>
          <w:rFonts w:ascii="Arial, sans-serif" w:eastAsia="Times New Roman" w:hAnsi="Arial, sans-serif" w:cs="Helvetica"/>
          <w:b/>
          <w:bCs/>
          <w:color w:val="000000"/>
          <w:sz w:val="36"/>
          <w:szCs w:val="36"/>
          <w:rtl/>
        </w:rPr>
        <w:t xml:space="preserve">يستهدف هذا الدليل جميع من يعمل لصالح الجمعية </w:t>
      </w:r>
      <w:r w:rsidR="003579FC" w:rsidRPr="00C72717">
        <w:rPr>
          <w:rFonts w:ascii="Arial, sans-serif" w:eastAsia="Times New Roman" w:hAnsi="Arial, sans-serif" w:cs="Helvetica" w:hint="cs"/>
          <w:b/>
          <w:bCs/>
          <w:color w:val="000000"/>
          <w:sz w:val="36"/>
          <w:szCs w:val="36"/>
          <w:rtl/>
        </w:rPr>
        <w:t>وبالأخص</w:t>
      </w:r>
      <w:r w:rsidR="003579FC">
        <w:rPr>
          <w:rFonts w:ascii="Arial, sans-serif" w:eastAsia="Times New Roman" w:hAnsi="Arial, sans-serif" w:cs="Helvetica" w:hint="cs"/>
          <w:b/>
          <w:bCs/>
          <w:color w:val="000000"/>
          <w:sz w:val="36"/>
          <w:szCs w:val="36"/>
          <w:rtl/>
        </w:rPr>
        <w:t>:</w:t>
      </w:r>
      <w:r w:rsidRPr="00C72717">
        <w:rPr>
          <w:rFonts w:ascii="Arial, sans-serif" w:eastAsia="Times New Roman" w:hAnsi="Arial, sans-serif" w:cs="Helvetica"/>
          <w:b/>
          <w:bCs/>
          <w:color w:val="000000"/>
          <w:sz w:val="36"/>
          <w:szCs w:val="36"/>
        </w:rPr>
        <w:t xml:space="preserve"> -</w:t>
      </w:r>
      <w:r w:rsidRPr="00C72717">
        <w:rPr>
          <w:rFonts w:ascii="Droid Arabic Kufi" w:eastAsia="Times New Roman" w:hAnsi="Droid Arabic Kufi" w:cs="Helvetica"/>
          <w:color w:val="686868"/>
          <w:sz w:val="18"/>
          <w:szCs w:val="18"/>
          <w:rtl/>
        </w:rPr>
        <w:br/>
      </w:r>
      <w:r w:rsidRPr="00C72717">
        <w:rPr>
          <w:rFonts w:ascii="Droid Arabic Kufi" w:eastAsia="Times New Roman" w:hAnsi="Droid Arabic Kufi" w:cs="Helvetica"/>
          <w:color w:val="686868"/>
          <w:sz w:val="18"/>
          <w:szCs w:val="18"/>
          <w:rtl/>
        </w:rPr>
        <w:br/>
      </w:r>
    </w:p>
    <w:p w:rsidR="00C72717" w:rsidRPr="00C72717" w:rsidRDefault="003579FC" w:rsidP="00C72717">
      <w:pPr>
        <w:spacing w:after="0" w:line="240" w:lineRule="auto"/>
        <w:jc w:val="both"/>
        <w:rPr>
          <w:rFonts w:ascii="Droid Arabic Kufi" w:eastAsia="Times New Roman" w:hAnsi="Droid Arabic Kufi" w:cs="Helvetica"/>
          <w:color w:val="686868"/>
          <w:sz w:val="18"/>
          <w:szCs w:val="18"/>
          <w:rtl/>
        </w:rPr>
      </w:pPr>
      <w:r w:rsidRPr="00C72717">
        <w:rPr>
          <w:rFonts w:ascii="Arial, sans-serif" w:eastAsia="Times New Roman" w:hAnsi="Arial, sans-serif" w:cs="Helvetica" w:hint="cs"/>
          <w:b/>
          <w:bCs/>
          <w:color w:val="000000"/>
          <w:sz w:val="36"/>
          <w:szCs w:val="36"/>
          <w:rtl/>
        </w:rPr>
        <w:t>1)</w:t>
      </w:r>
      <w:r w:rsidR="00C72717" w:rsidRPr="00C72717">
        <w:rPr>
          <w:rFonts w:ascii="Arial, sans-serif" w:eastAsia="Times New Roman" w:hAnsi="Arial, sans-serif" w:cs="Helvetica"/>
          <w:b/>
          <w:bCs/>
          <w:color w:val="000000"/>
          <w:sz w:val="36"/>
          <w:szCs w:val="36"/>
          <w:rtl/>
        </w:rPr>
        <w:t xml:space="preserve"> رؤساء </w:t>
      </w:r>
      <w:r w:rsidRPr="00C72717">
        <w:rPr>
          <w:rFonts w:ascii="Arial, sans-serif" w:eastAsia="Times New Roman" w:hAnsi="Arial, sans-serif" w:cs="Helvetica" w:hint="cs"/>
          <w:b/>
          <w:bCs/>
          <w:color w:val="000000"/>
          <w:sz w:val="36"/>
          <w:szCs w:val="36"/>
          <w:rtl/>
        </w:rPr>
        <w:t>الأقسام.</w:t>
      </w:r>
    </w:p>
    <w:p w:rsidR="00C72717" w:rsidRPr="00C72717" w:rsidRDefault="003579FC" w:rsidP="00C72717">
      <w:pPr>
        <w:spacing w:after="0" w:line="240" w:lineRule="auto"/>
        <w:jc w:val="both"/>
        <w:rPr>
          <w:rFonts w:ascii="Droid Arabic Kufi" w:eastAsia="Times New Roman" w:hAnsi="Droid Arabic Kufi" w:cs="Helvetica"/>
          <w:color w:val="686868"/>
          <w:sz w:val="18"/>
          <w:szCs w:val="18"/>
          <w:rtl/>
        </w:rPr>
      </w:pPr>
      <w:r w:rsidRPr="00C72717">
        <w:rPr>
          <w:rFonts w:ascii="Arial, sans-serif" w:eastAsia="Times New Roman" w:hAnsi="Arial, sans-serif" w:cs="Helvetica" w:hint="cs"/>
          <w:b/>
          <w:bCs/>
          <w:color w:val="000000"/>
          <w:sz w:val="36"/>
          <w:szCs w:val="36"/>
          <w:rtl/>
        </w:rPr>
        <w:t>2)</w:t>
      </w:r>
      <w:r w:rsidR="00C72717" w:rsidRPr="00C72717">
        <w:rPr>
          <w:rFonts w:ascii="Arial, sans-serif" w:eastAsia="Times New Roman" w:hAnsi="Arial, sans-serif" w:cs="Helvetica"/>
          <w:b/>
          <w:bCs/>
          <w:color w:val="000000"/>
          <w:sz w:val="36"/>
          <w:szCs w:val="36"/>
          <w:rtl/>
        </w:rPr>
        <w:t xml:space="preserve"> إدارة </w:t>
      </w:r>
      <w:r w:rsidRPr="00C72717">
        <w:rPr>
          <w:rFonts w:ascii="Arial, sans-serif" w:eastAsia="Times New Roman" w:hAnsi="Arial, sans-serif" w:cs="Helvetica" w:hint="cs"/>
          <w:b/>
          <w:bCs/>
          <w:color w:val="000000"/>
          <w:sz w:val="36"/>
          <w:szCs w:val="36"/>
          <w:rtl/>
        </w:rPr>
        <w:t>الجمعية.</w:t>
      </w:r>
    </w:p>
    <w:p w:rsidR="00C72717" w:rsidRPr="00C72717" w:rsidRDefault="003579FC" w:rsidP="00C72717">
      <w:pPr>
        <w:spacing w:after="0" w:line="240" w:lineRule="auto"/>
        <w:jc w:val="both"/>
        <w:rPr>
          <w:rFonts w:ascii="Droid Arabic Kufi" w:eastAsia="Times New Roman" w:hAnsi="Droid Arabic Kufi" w:cs="Helvetica"/>
          <w:color w:val="686868"/>
          <w:sz w:val="18"/>
          <w:szCs w:val="18"/>
          <w:rtl/>
        </w:rPr>
      </w:pPr>
      <w:r w:rsidRPr="00C72717">
        <w:rPr>
          <w:rFonts w:ascii="Arial, sans-serif" w:eastAsia="Times New Roman" w:hAnsi="Arial, sans-serif" w:cs="Helvetica" w:hint="cs"/>
          <w:b/>
          <w:bCs/>
          <w:color w:val="000000"/>
          <w:sz w:val="36"/>
          <w:szCs w:val="36"/>
          <w:rtl/>
        </w:rPr>
        <w:t>3)</w:t>
      </w:r>
      <w:r w:rsidR="00C72717" w:rsidRPr="00C72717">
        <w:rPr>
          <w:rFonts w:ascii="Arial, sans-serif" w:eastAsia="Times New Roman" w:hAnsi="Arial, sans-serif" w:cs="Helvetica"/>
          <w:b/>
          <w:bCs/>
          <w:color w:val="000000"/>
          <w:sz w:val="36"/>
          <w:szCs w:val="36"/>
          <w:rtl/>
        </w:rPr>
        <w:t xml:space="preserve"> المسؤولين التنفيذين </w:t>
      </w:r>
    </w:p>
    <w:p w:rsidR="00C72717" w:rsidRPr="00C72717" w:rsidRDefault="00C72717" w:rsidP="00C72717">
      <w:pPr>
        <w:spacing w:after="0" w:line="240" w:lineRule="auto"/>
        <w:jc w:val="both"/>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000000"/>
          <w:sz w:val="36"/>
          <w:szCs w:val="36"/>
          <w:rtl/>
        </w:rPr>
        <w:t xml:space="preserve">حيث تقع عليهم مسؤولية تطبيق </w:t>
      </w:r>
      <w:bookmarkStart w:id="0" w:name="_GoBack"/>
      <w:bookmarkEnd w:id="0"/>
      <w:r w:rsidR="003579FC" w:rsidRPr="00C72717">
        <w:rPr>
          <w:rFonts w:ascii="Arial, sans-serif" w:eastAsia="Times New Roman" w:hAnsi="Arial, sans-serif" w:cs="Helvetica" w:hint="cs"/>
          <w:b/>
          <w:bCs/>
          <w:color w:val="000000"/>
          <w:sz w:val="36"/>
          <w:szCs w:val="36"/>
          <w:rtl/>
        </w:rPr>
        <w:t>و</w:t>
      </w:r>
      <w:r w:rsidR="003579FC">
        <w:rPr>
          <w:rFonts w:ascii="Arial, sans-serif" w:eastAsia="Times New Roman" w:hAnsi="Arial, sans-serif" w:cs="Helvetica" w:hint="cs"/>
          <w:b/>
          <w:bCs/>
          <w:color w:val="000000"/>
          <w:sz w:val="36"/>
          <w:szCs w:val="36"/>
          <w:rtl/>
        </w:rPr>
        <w:t xml:space="preserve">متابعة </w:t>
      </w:r>
      <w:r w:rsidR="003579FC" w:rsidRPr="00C72717">
        <w:rPr>
          <w:rFonts w:ascii="Arial, sans-serif" w:eastAsia="Times New Roman" w:hAnsi="Arial, sans-serif" w:cs="Helvetica" w:hint="cs"/>
          <w:b/>
          <w:bCs/>
          <w:color w:val="000000"/>
          <w:sz w:val="36"/>
          <w:szCs w:val="36"/>
          <w:rtl/>
        </w:rPr>
        <w:t>ما</w:t>
      </w:r>
      <w:r w:rsidRPr="00C72717">
        <w:rPr>
          <w:rFonts w:ascii="Arial, sans-serif" w:eastAsia="Times New Roman" w:hAnsi="Arial, sans-serif" w:cs="Helvetica"/>
          <w:b/>
          <w:bCs/>
          <w:color w:val="000000"/>
          <w:sz w:val="36"/>
          <w:szCs w:val="36"/>
          <w:rtl/>
        </w:rPr>
        <w:t xml:space="preserve"> يرد في هذه السياسة.</w:t>
      </w:r>
    </w:p>
    <w:p w:rsidR="00C72717" w:rsidRPr="00C72717" w:rsidRDefault="00C72717" w:rsidP="00C72717">
      <w:pPr>
        <w:spacing w:after="240" w:line="240" w:lineRule="auto"/>
        <w:rPr>
          <w:rFonts w:ascii="Droid Arabic Kufi" w:eastAsia="Times New Roman" w:hAnsi="Droid Arabic Kufi" w:cs="Helvetica"/>
          <w:color w:val="686868"/>
          <w:sz w:val="18"/>
          <w:szCs w:val="18"/>
          <w:rtl/>
        </w:rPr>
      </w:pPr>
    </w:p>
    <w:p w:rsidR="00C72717" w:rsidRPr="00C72717" w:rsidRDefault="00C72717" w:rsidP="00C72717">
      <w:pPr>
        <w:spacing w:after="0" w:line="240" w:lineRule="auto"/>
        <w:jc w:val="center"/>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FF3333"/>
          <w:sz w:val="48"/>
          <w:szCs w:val="48"/>
          <w:u w:val="single"/>
          <w:rtl/>
        </w:rPr>
        <w:t>إدارة الوثائق</w:t>
      </w:r>
    </w:p>
    <w:p w:rsidR="00C72717" w:rsidRPr="00C72717" w:rsidRDefault="00C72717" w:rsidP="00C72717">
      <w:pPr>
        <w:spacing w:after="240" w:line="240" w:lineRule="auto"/>
        <w:rPr>
          <w:rFonts w:ascii="Droid Arabic Kufi" w:eastAsia="Times New Roman" w:hAnsi="Droid Arabic Kufi" w:cs="Helvetica"/>
          <w:color w:val="686868"/>
          <w:sz w:val="18"/>
          <w:szCs w:val="18"/>
          <w:rtl/>
        </w:rPr>
      </w:pPr>
    </w:p>
    <w:p w:rsidR="00C72717" w:rsidRPr="00C72717" w:rsidRDefault="00C72717" w:rsidP="00C72717">
      <w:pPr>
        <w:spacing w:after="0" w:line="240" w:lineRule="auto"/>
        <w:jc w:val="both"/>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000000"/>
          <w:sz w:val="36"/>
          <w:szCs w:val="36"/>
          <w:rtl/>
        </w:rPr>
        <w:t xml:space="preserve">على إدارة الجمعية </w:t>
      </w:r>
      <w:proofErr w:type="gramStart"/>
      <w:r w:rsidRPr="00C72717">
        <w:rPr>
          <w:rFonts w:ascii="Arial, sans-serif" w:eastAsia="Times New Roman" w:hAnsi="Arial, sans-serif" w:cs="Helvetica"/>
          <w:b/>
          <w:bCs/>
          <w:color w:val="000000"/>
          <w:sz w:val="36"/>
          <w:szCs w:val="36"/>
          <w:rtl/>
        </w:rPr>
        <w:t>و</w:t>
      </w:r>
      <w:r>
        <w:rPr>
          <w:rFonts w:ascii="Arial, sans-serif" w:eastAsia="Times New Roman" w:hAnsi="Arial, sans-serif" w:cs="Helvetica" w:hint="cs"/>
          <w:b/>
          <w:bCs/>
          <w:color w:val="000000"/>
          <w:sz w:val="36"/>
          <w:szCs w:val="36"/>
          <w:rtl/>
        </w:rPr>
        <w:t xml:space="preserve"> </w:t>
      </w:r>
      <w:r w:rsidRPr="00C72717">
        <w:rPr>
          <w:rFonts w:ascii="Arial, sans-serif" w:eastAsia="Times New Roman" w:hAnsi="Arial, sans-serif" w:cs="Helvetica"/>
          <w:b/>
          <w:bCs/>
          <w:color w:val="000000"/>
          <w:sz w:val="36"/>
          <w:szCs w:val="36"/>
          <w:rtl/>
        </w:rPr>
        <w:t>جميع</w:t>
      </w:r>
      <w:proofErr w:type="gramEnd"/>
      <w:r w:rsidRPr="00C72717">
        <w:rPr>
          <w:rFonts w:ascii="Arial, sans-serif" w:eastAsia="Times New Roman" w:hAnsi="Arial, sans-serif" w:cs="Helvetica"/>
          <w:b/>
          <w:bCs/>
          <w:color w:val="000000"/>
          <w:sz w:val="36"/>
          <w:szCs w:val="36"/>
          <w:rtl/>
        </w:rPr>
        <w:t xml:space="preserve"> الأقسام و</w:t>
      </w:r>
      <w:r>
        <w:rPr>
          <w:rFonts w:ascii="Arial, sans-serif" w:eastAsia="Times New Roman" w:hAnsi="Arial, sans-serif" w:cs="Helvetica" w:hint="cs"/>
          <w:b/>
          <w:bCs/>
          <w:color w:val="000000"/>
          <w:sz w:val="36"/>
          <w:szCs w:val="36"/>
          <w:rtl/>
        </w:rPr>
        <w:t xml:space="preserve"> </w:t>
      </w:r>
      <w:r w:rsidRPr="00C72717">
        <w:rPr>
          <w:rFonts w:ascii="Arial, sans-serif" w:eastAsia="Times New Roman" w:hAnsi="Arial, sans-serif" w:cs="Helvetica"/>
          <w:b/>
          <w:bCs/>
          <w:color w:val="000000"/>
          <w:sz w:val="36"/>
          <w:szCs w:val="36"/>
          <w:rtl/>
        </w:rPr>
        <w:t>مسؤول الوثائق الاحتفاظ بجميع الوثائق في خزانات خاصة و</w:t>
      </w:r>
      <w:r>
        <w:rPr>
          <w:rFonts w:ascii="Arial, sans-serif" w:eastAsia="Times New Roman" w:hAnsi="Arial, sans-serif" w:cs="Helvetica" w:hint="cs"/>
          <w:b/>
          <w:bCs/>
          <w:color w:val="000000"/>
          <w:sz w:val="36"/>
          <w:szCs w:val="36"/>
          <w:rtl/>
        </w:rPr>
        <w:t xml:space="preserve"> </w:t>
      </w:r>
      <w:r w:rsidRPr="00C72717">
        <w:rPr>
          <w:rFonts w:ascii="Arial, sans-serif" w:eastAsia="Times New Roman" w:hAnsi="Arial, sans-serif" w:cs="Helvetica"/>
          <w:b/>
          <w:bCs/>
          <w:color w:val="000000"/>
          <w:sz w:val="36"/>
          <w:szCs w:val="36"/>
          <w:rtl/>
        </w:rPr>
        <w:t>ما زادت مدة الحفظ عن خمس سنوات يحفظ بالأرشيف و</w:t>
      </w:r>
      <w:r>
        <w:rPr>
          <w:rFonts w:ascii="Arial, sans-serif" w:eastAsia="Times New Roman" w:hAnsi="Arial, sans-serif" w:cs="Helvetica" w:hint="cs"/>
          <w:b/>
          <w:bCs/>
          <w:color w:val="000000"/>
          <w:sz w:val="36"/>
          <w:szCs w:val="36"/>
          <w:rtl/>
        </w:rPr>
        <w:t xml:space="preserve"> </w:t>
      </w:r>
      <w:r w:rsidRPr="00C72717">
        <w:rPr>
          <w:rFonts w:ascii="Arial, sans-serif" w:eastAsia="Times New Roman" w:hAnsi="Arial, sans-serif" w:cs="Helvetica"/>
          <w:b/>
          <w:bCs/>
          <w:color w:val="000000"/>
          <w:sz w:val="36"/>
          <w:szCs w:val="36"/>
          <w:rtl/>
        </w:rPr>
        <w:t>تجرد على مسؤول الأرشيف وعند نهاية المدة الزمنية تقوم اللجنة بتحديد الوثائق التي تتلف و</w:t>
      </w:r>
      <w:r>
        <w:rPr>
          <w:rFonts w:ascii="Arial, sans-serif" w:eastAsia="Times New Roman" w:hAnsi="Arial, sans-serif" w:cs="Helvetica" w:hint="cs"/>
          <w:b/>
          <w:bCs/>
          <w:color w:val="000000"/>
          <w:sz w:val="36"/>
          <w:szCs w:val="36"/>
          <w:rtl/>
        </w:rPr>
        <w:t xml:space="preserve"> </w:t>
      </w:r>
      <w:r w:rsidRPr="00C72717">
        <w:rPr>
          <w:rFonts w:ascii="Arial, sans-serif" w:eastAsia="Times New Roman" w:hAnsi="Arial, sans-serif" w:cs="Helvetica"/>
          <w:b/>
          <w:bCs/>
          <w:color w:val="000000"/>
          <w:sz w:val="36"/>
          <w:szCs w:val="36"/>
          <w:rtl/>
        </w:rPr>
        <w:t>تعد محضر بذلك و</w:t>
      </w:r>
      <w:r>
        <w:rPr>
          <w:rFonts w:ascii="Arial, sans-serif" w:eastAsia="Times New Roman" w:hAnsi="Arial, sans-serif" w:cs="Helvetica" w:hint="cs"/>
          <w:b/>
          <w:bCs/>
          <w:color w:val="000000"/>
          <w:sz w:val="36"/>
          <w:szCs w:val="36"/>
          <w:rtl/>
        </w:rPr>
        <w:t xml:space="preserve"> </w:t>
      </w:r>
      <w:r w:rsidRPr="00C72717">
        <w:rPr>
          <w:rFonts w:ascii="Arial, sans-serif" w:eastAsia="Times New Roman" w:hAnsi="Arial, sans-serif" w:cs="Helvetica"/>
          <w:b/>
          <w:bCs/>
          <w:color w:val="000000"/>
          <w:sz w:val="36"/>
          <w:szCs w:val="36"/>
          <w:rtl/>
        </w:rPr>
        <w:t>تشمل الآتي:</w:t>
      </w:r>
    </w:p>
    <w:p w:rsidR="00C72717" w:rsidRPr="00C72717" w:rsidRDefault="00C72717" w:rsidP="00C72717">
      <w:pPr>
        <w:numPr>
          <w:ilvl w:val="0"/>
          <w:numId w:val="1"/>
        </w:numPr>
        <w:spacing w:before="100" w:beforeAutospacing="1" w:after="100" w:afterAutospacing="1" w:line="240" w:lineRule="auto"/>
        <w:ind w:left="-188"/>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000000"/>
          <w:sz w:val="36"/>
          <w:szCs w:val="36"/>
          <w:rtl/>
        </w:rPr>
        <w:t>اللائحة الأساسية للجمعية و</w:t>
      </w:r>
      <w:r>
        <w:rPr>
          <w:rFonts w:ascii="Arial, sans-serif" w:eastAsia="Times New Roman" w:hAnsi="Arial, sans-serif" w:cs="Helvetica" w:hint="cs"/>
          <w:b/>
          <w:bCs/>
          <w:color w:val="000000"/>
          <w:sz w:val="36"/>
          <w:szCs w:val="36"/>
          <w:rtl/>
        </w:rPr>
        <w:t xml:space="preserve"> </w:t>
      </w:r>
      <w:r w:rsidRPr="00C72717">
        <w:rPr>
          <w:rFonts w:ascii="Arial, sans-serif" w:eastAsia="Times New Roman" w:hAnsi="Arial, sans-serif" w:cs="Helvetica"/>
          <w:b/>
          <w:bCs/>
          <w:color w:val="000000"/>
          <w:sz w:val="36"/>
          <w:szCs w:val="36"/>
          <w:rtl/>
        </w:rPr>
        <w:t xml:space="preserve">أي لوائح نظامية </w:t>
      </w:r>
      <w:proofErr w:type="gramStart"/>
      <w:r w:rsidRPr="00C72717">
        <w:rPr>
          <w:rFonts w:ascii="Arial, sans-serif" w:eastAsia="Times New Roman" w:hAnsi="Arial, sans-serif" w:cs="Helvetica"/>
          <w:b/>
          <w:bCs/>
          <w:color w:val="000000"/>
          <w:sz w:val="36"/>
          <w:szCs w:val="36"/>
          <w:rtl/>
        </w:rPr>
        <w:t>أخرى .</w:t>
      </w:r>
      <w:proofErr w:type="gramEnd"/>
    </w:p>
    <w:p w:rsidR="00C72717" w:rsidRPr="00C72717" w:rsidRDefault="00C72717" w:rsidP="00C72717">
      <w:pPr>
        <w:numPr>
          <w:ilvl w:val="0"/>
          <w:numId w:val="1"/>
        </w:numPr>
        <w:spacing w:before="100" w:beforeAutospacing="1" w:after="100" w:afterAutospacing="1" w:line="240" w:lineRule="auto"/>
        <w:ind w:left="-188"/>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000000"/>
          <w:sz w:val="36"/>
          <w:szCs w:val="36"/>
          <w:rtl/>
        </w:rPr>
        <w:t>سجل العضوية و</w:t>
      </w:r>
      <w:r>
        <w:rPr>
          <w:rFonts w:ascii="Arial, sans-serif" w:eastAsia="Times New Roman" w:hAnsi="Arial, sans-serif" w:cs="Helvetica" w:hint="cs"/>
          <w:b/>
          <w:bCs/>
          <w:color w:val="000000"/>
          <w:sz w:val="36"/>
          <w:szCs w:val="36"/>
          <w:rtl/>
        </w:rPr>
        <w:t xml:space="preserve"> </w:t>
      </w:r>
      <w:r w:rsidRPr="00C72717">
        <w:rPr>
          <w:rFonts w:ascii="Arial, sans-serif" w:eastAsia="Times New Roman" w:hAnsi="Arial, sans-serif" w:cs="Helvetica"/>
          <w:b/>
          <w:bCs/>
          <w:color w:val="000000"/>
          <w:sz w:val="36"/>
          <w:szCs w:val="36"/>
          <w:rtl/>
        </w:rPr>
        <w:t xml:space="preserve">الاشتراكات في الجمعية العمومية موضحاً به بيانات كل من الأعضاء المؤسسين أو غيرهم من الأعضاء وتاريخ </w:t>
      </w:r>
      <w:proofErr w:type="gramStart"/>
      <w:r w:rsidRPr="00C72717">
        <w:rPr>
          <w:rFonts w:ascii="Arial, sans-serif" w:eastAsia="Times New Roman" w:hAnsi="Arial, sans-serif" w:cs="Helvetica"/>
          <w:b/>
          <w:bCs/>
          <w:color w:val="000000"/>
          <w:sz w:val="36"/>
          <w:szCs w:val="36"/>
          <w:rtl/>
        </w:rPr>
        <w:t>انضمامه .</w:t>
      </w:r>
      <w:proofErr w:type="gramEnd"/>
    </w:p>
    <w:p w:rsidR="00C72717" w:rsidRPr="00C72717" w:rsidRDefault="00C72717" w:rsidP="00C72717">
      <w:pPr>
        <w:numPr>
          <w:ilvl w:val="0"/>
          <w:numId w:val="1"/>
        </w:numPr>
        <w:spacing w:before="100" w:beforeAutospacing="1" w:after="100" w:afterAutospacing="1" w:line="240" w:lineRule="auto"/>
        <w:ind w:left="-188"/>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000000"/>
          <w:sz w:val="36"/>
          <w:szCs w:val="36"/>
          <w:rtl/>
        </w:rPr>
        <w:t xml:space="preserve">سجل العضوية في مجلس </w:t>
      </w:r>
      <w:r w:rsidRPr="00C72717">
        <w:rPr>
          <w:rFonts w:ascii="Arial, sans-serif" w:eastAsia="Times New Roman" w:hAnsi="Arial, sans-serif" w:cs="Helvetica" w:hint="cs"/>
          <w:b/>
          <w:bCs/>
          <w:color w:val="000000"/>
          <w:sz w:val="36"/>
          <w:szCs w:val="36"/>
          <w:rtl/>
        </w:rPr>
        <w:t>الإدارة</w:t>
      </w:r>
      <w:r w:rsidRPr="00C72717">
        <w:rPr>
          <w:rFonts w:ascii="Arial, sans-serif" w:eastAsia="Times New Roman" w:hAnsi="Arial, sans-serif" w:cs="Helvetica"/>
          <w:b/>
          <w:bCs/>
          <w:color w:val="000000"/>
          <w:sz w:val="36"/>
          <w:szCs w:val="36"/>
          <w:rtl/>
        </w:rPr>
        <w:t xml:space="preserve"> موضحاً به تاريخ بداية العضوية لكل عضو وتاريخ وطريقة اكتسابها </w:t>
      </w:r>
    </w:p>
    <w:p w:rsidR="00C72717" w:rsidRPr="00C72717" w:rsidRDefault="00C72717" w:rsidP="00C72717">
      <w:pPr>
        <w:spacing w:after="0" w:line="240" w:lineRule="auto"/>
        <w:jc w:val="both"/>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000000"/>
          <w:sz w:val="36"/>
          <w:szCs w:val="36"/>
          <w:rtl/>
        </w:rPr>
        <w:t xml:space="preserve">(بالانتخاب / التزكية) ويبين فيه تاريخ الانتهاء </w:t>
      </w:r>
      <w:proofErr w:type="gramStart"/>
      <w:r w:rsidRPr="00C72717">
        <w:rPr>
          <w:rFonts w:ascii="Arial, sans-serif" w:eastAsia="Times New Roman" w:hAnsi="Arial, sans-serif" w:cs="Helvetica"/>
          <w:b/>
          <w:bCs/>
          <w:color w:val="000000"/>
          <w:sz w:val="36"/>
          <w:szCs w:val="36"/>
          <w:rtl/>
        </w:rPr>
        <w:t>والسبب .</w:t>
      </w:r>
      <w:proofErr w:type="gramEnd"/>
    </w:p>
    <w:p w:rsidR="00C72717" w:rsidRPr="00C72717" w:rsidRDefault="00C72717" w:rsidP="00C72717">
      <w:pPr>
        <w:numPr>
          <w:ilvl w:val="0"/>
          <w:numId w:val="2"/>
        </w:numPr>
        <w:spacing w:before="100" w:beforeAutospacing="1" w:after="100" w:afterAutospacing="1" w:line="240" w:lineRule="auto"/>
        <w:ind w:left="-188"/>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000000"/>
          <w:sz w:val="36"/>
          <w:szCs w:val="36"/>
          <w:rtl/>
        </w:rPr>
        <w:t xml:space="preserve">سجل اجتماعات الجمعية </w:t>
      </w:r>
      <w:proofErr w:type="gramStart"/>
      <w:r w:rsidRPr="00C72717">
        <w:rPr>
          <w:rFonts w:ascii="Arial, sans-serif" w:eastAsia="Times New Roman" w:hAnsi="Arial, sans-serif" w:cs="Helvetica"/>
          <w:b/>
          <w:bCs/>
          <w:color w:val="000000"/>
          <w:sz w:val="36"/>
          <w:szCs w:val="36"/>
          <w:rtl/>
        </w:rPr>
        <w:t>العمومية .</w:t>
      </w:r>
      <w:proofErr w:type="gramEnd"/>
    </w:p>
    <w:p w:rsidR="00C72717" w:rsidRPr="00C72717" w:rsidRDefault="00C72717" w:rsidP="00C72717">
      <w:pPr>
        <w:numPr>
          <w:ilvl w:val="0"/>
          <w:numId w:val="2"/>
        </w:numPr>
        <w:spacing w:before="100" w:beforeAutospacing="1" w:after="100" w:afterAutospacing="1" w:line="240" w:lineRule="auto"/>
        <w:ind w:left="-188"/>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000000"/>
          <w:sz w:val="36"/>
          <w:szCs w:val="36"/>
          <w:rtl/>
        </w:rPr>
        <w:t xml:space="preserve">سجل اجتماعات وقرارات مجلس </w:t>
      </w:r>
      <w:proofErr w:type="gramStart"/>
      <w:r w:rsidRPr="00C72717">
        <w:rPr>
          <w:rFonts w:ascii="Arial, sans-serif" w:eastAsia="Times New Roman" w:hAnsi="Arial, sans-serif" w:cs="Helvetica"/>
          <w:b/>
          <w:bCs/>
          <w:color w:val="000000"/>
          <w:sz w:val="36"/>
          <w:szCs w:val="36"/>
          <w:rtl/>
        </w:rPr>
        <w:t>الإدارة .</w:t>
      </w:r>
      <w:proofErr w:type="gramEnd"/>
    </w:p>
    <w:p w:rsidR="00C72717" w:rsidRPr="00C72717" w:rsidRDefault="00C72717" w:rsidP="00C72717">
      <w:pPr>
        <w:numPr>
          <w:ilvl w:val="0"/>
          <w:numId w:val="2"/>
        </w:numPr>
        <w:spacing w:before="100" w:beforeAutospacing="1" w:after="100" w:afterAutospacing="1" w:line="240" w:lineRule="auto"/>
        <w:ind w:left="-188"/>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000000"/>
          <w:sz w:val="36"/>
          <w:szCs w:val="36"/>
          <w:rtl/>
        </w:rPr>
        <w:t xml:space="preserve">السجلات المالية والبنكية </w:t>
      </w:r>
      <w:proofErr w:type="gramStart"/>
      <w:r w:rsidRPr="00C72717">
        <w:rPr>
          <w:rFonts w:ascii="Arial, sans-serif" w:eastAsia="Times New Roman" w:hAnsi="Arial, sans-serif" w:cs="Helvetica"/>
          <w:b/>
          <w:bCs/>
          <w:color w:val="000000"/>
          <w:sz w:val="36"/>
          <w:szCs w:val="36"/>
          <w:rtl/>
        </w:rPr>
        <w:t>والعُهد .</w:t>
      </w:r>
      <w:proofErr w:type="gramEnd"/>
    </w:p>
    <w:p w:rsidR="00C72717" w:rsidRPr="00C72717" w:rsidRDefault="00C72717" w:rsidP="00C72717">
      <w:pPr>
        <w:numPr>
          <w:ilvl w:val="0"/>
          <w:numId w:val="2"/>
        </w:numPr>
        <w:spacing w:before="100" w:beforeAutospacing="1" w:after="100" w:afterAutospacing="1" w:line="240" w:lineRule="auto"/>
        <w:ind w:left="-188"/>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000000"/>
          <w:sz w:val="36"/>
          <w:szCs w:val="36"/>
          <w:rtl/>
        </w:rPr>
        <w:t xml:space="preserve">سجل الممتلكات </w:t>
      </w:r>
      <w:proofErr w:type="gramStart"/>
      <w:r w:rsidRPr="00C72717">
        <w:rPr>
          <w:rFonts w:ascii="Arial, sans-serif" w:eastAsia="Times New Roman" w:hAnsi="Arial, sans-serif" w:cs="Helvetica"/>
          <w:b/>
          <w:bCs/>
          <w:color w:val="000000"/>
          <w:sz w:val="36"/>
          <w:szCs w:val="36"/>
          <w:rtl/>
        </w:rPr>
        <w:t>والأصول .</w:t>
      </w:r>
      <w:proofErr w:type="gramEnd"/>
    </w:p>
    <w:p w:rsidR="00C72717" w:rsidRPr="00C72717" w:rsidRDefault="00C72717" w:rsidP="00C72717">
      <w:pPr>
        <w:numPr>
          <w:ilvl w:val="0"/>
          <w:numId w:val="2"/>
        </w:numPr>
        <w:spacing w:before="100" w:beforeAutospacing="1" w:after="100" w:afterAutospacing="1" w:line="240" w:lineRule="auto"/>
        <w:ind w:left="-188"/>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000000"/>
          <w:sz w:val="36"/>
          <w:szCs w:val="36"/>
          <w:rtl/>
        </w:rPr>
        <w:t xml:space="preserve">ملفات لحفظ كافة الفواتير </w:t>
      </w:r>
      <w:proofErr w:type="gramStart"/>
      <w:r w:rsidRPr="00C72717">
        <w:rPr>
          <w:rFonts w:ascii="Arial, sans-serif" w:eastAsia="Times New Roman" w:hAnsi="Arial, sans-serif" w:cs="Helvetica"/>
          <w:b/>
          <w:bCs/>
          <w:color w:val="000000"/>
          <w:sz w:val="36"/>
          <w:szCs w:val="36"/>
          <w:rtl/>
        </w:rPr>
        <w:t>والإيصالات .</w:t>
      </w:r>
      <w:proofErr w:type="gramEnd"/>
    </w:p>
    <w:p w:rsidR="00C72717" w:rsidRPr="00C72717" w:rsidRDefault="00C72717" w:rsidP="00C72717">
      <w:pPr>
        <w:numPr>
          <w:ilvl w:val="0"/>
          <w:numId w:val="2"/>
        </w:numPr>
        <w:spacing w:before="100" w:beforeAutospacing="1" w:after="100" w:afterAutospacing="1" w:line="240" w:lineRule="auto"/>
        <w:ind w:left="-188"/>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000000"/>
          <w:sz w:val="36"/>
          <w:szCs w:val="36"/>
          <w:rtl/>
        </w:rPr>
        <w:t xml:space="preserve">سجل المكاتبات </w:t>
      </w:r>
      <w:proofErr w:type="gramStart"/>
      <w:r w:rsidRPr="00C72717">
        <w:rPr>
          <w:rFonts w:ascii="Arial, sans-serif" w:eastAsia="Times New Roman" w:hAnsi="Arial, sans-serif" w:cs="Helvetica"/>
          <w:b/>
          <w:bCs/>
          <w:color w:val="000000"/>
          <w:sz w:val="36"/>
          <w:szCs w:val="36"/>
          <w:rtl/>
        </w:rPr>
        <w:t>والرسائل .</w:t>
      </w:r>
      <w:proofErr w:type="gramEnd"/>
    </w:p>
    <w:p w:rsidR="00C72717" w:rsidRPr="00C72717" w:rsidRDefault="00C72717" w:rsidP="00C72717">
      <w:pPr>
        <w:numPr>
          <w:ilvl w:val="0"/>
          <w:numId w:val="2"/>
        </w:numPr>
        <w:spacing w:before="100" w:beforeAutospacing="1" w:after="100" w:afterAutospacing="1" w:line="240" w:lineRule="auto"/>
        <w:ind w:left="-188"/>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000000"/>
          <w:sz w:val="36"/>
          <w:szCs w:val="36"/>
          <w:rtl/>
        </w:rPr>
        <w:lastRenderedPageBreak/>
        <w:t xml:space="preserve">سجل </w:t>
      </w:r>
      <w:r w:rsidR="003579FC" w:rsidRPr="00C72717">
        <w:rPr>
          <w:rFonts w:ascii="Arial, sans-serif" w:eastAsia="Times New Roman" w:hAnsi="Arial, sans-serif" w:cs="Helvetica" w:hint="cs"/>
          <w:b/>
          <w:bCs/>
          <w:color w:val="000000"/>
          <w:sz w:val="36"/>
          <w:szCs w:val="36"/>
          <w:rtl/>
        </w:rPr>
        <w:t>الزيارات.</w:t>
      </w:r>
    </w:p>
    <w:p w:rsidR="00C72717" w:rsidRPr="00C72717" w:rsidRDefault="00C72717" w:rsidP="00C72717">
      <w:pPr>
        <w:numPr>
          <w:ilvl w:val="0"/>
          <w:numId w:val="2"/>
        </w:numPr>
        <w:spacing w:before="100" w:beforeAutospacing="1" w:after="100" w:afterAutospacing="1" w:line="240" w:lineRule="auto"/>
        <w:ind w:left="-188"/>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000000"/>
          <w:sz w:val="36"/>
          <w:szCs w:val="36"/>
          <w:rtl/>
        </w:rPr>
        <w:t xml:space="preserve">سجل </w:t>
      </w:r>
      <w:r w:rsidR="003579FC" w:rsidRPr="00C72717">
        <w:rPr>
          <w:rFonts w:ascii="Arial, sans-serif" w:eastAsia="Times New Roman" w:hAnsi="Arial, sans-serif" w:cs="Helvetica" w:hint="cs"/>
          <w:b/>
          <w:bCs/>
          <w:color w:val="000000"/>
          <w:sz w:val="36"/>
          <w:szCs w:val="36"/>
          <w:rtl/>
        </w:rPr>
        <w:t>التبرعات.</w:t>
      </w:r>
    </w:p>
    <w:p w:rsidR="00C72717" w:rsidRPr="00C72717" w:rsidRDefault="00C72717" w:rsidP="00C72717">
      <w:pPr>
        <w:numPr>
          <w:ilvl w:val="0"/>
          <w:numId w:val="2"/>
        </w:numPr>
        <w:spacing w:before="100" w:beforeAutospacing="1" w:after="100" w:afterAutospacing="1" w:line="240" w:lineRule="auto"/>
        <w:ind w:left="-188"/>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000000"/>
          <w:sz w:val="36"/>
          <w:szCs w:val="36"/>
          <w:rtl/>
        </w:rPr>
        <w:t>أي ملفات محفوظ بها تعاميم أو سجلات أو بيانات</w:t>
      </w:r>
    </w:p>
    <w:p w:rsidR="00C72717" w:rsidRPr="00C72717" w:rsidRDefault="00C72717" w:rsidP="00C72717">
      <w:pPr>
        <w:numPr>
          <w:ilvl w:val="0"/>
          <w:numId w:val="2"/>
        </w:numPr>
        <w:spacing w:before="100" w:beforeAutospacing="1" w:after="100" w:afterAutospacing="1" w:line="240" w:lineRule="auto"/>
        <w:ind w:left="-188"/>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000000"/>
          <w:sz w:val="36"/>
          <w:szCs w:val="36"/>
          <w:rtl/>
        </w:rPr>
        <w:t>أي أوراق تحمل معلومات وبيانات مهم وتحتاجها الجمعية في أي وقت لاحق</w:t>
      </w:r>
    </w:p>
    <w:p w:rsidR="00C72717" w:rsidRPr="00C72717" w:rsidRDefault="00C72717" w:rsidP="00C72717">
      <w:pPr>
        <w:spacing w:after="0" w:line="240" w:lineRule="auto"/>
        <w:jc w:val="both"/>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000000"/>
          <w:sz w:val="36"/>
          <w:szCs w:val="36"/>
          <w:rtl/>
        </w:rPr>
        <w:t>تكون هذه السجلات متوافقة قدر الإمكان مع أي نماذج تصدرها وزارة العمل والتنمية الاجتماعية. ويجب ختمها وترقيمها قبل الحفظ ويتولى مجلس الإدارة تحديد المسؤول عن ذلك.</w:t>
      </w:r>
    </w:p>
    <w:p w:rsidR="00C72717" w:rsidRPr="00C72717" w:rsidRDefault="00C72717" w:rsidP="00C72717">
      <w:pPr>
        <w:spacing w:after="240" w:line="240" w:lineRule="auto"/>
        <w:rPr>
          <w:rFonts w:ascii="Droid Arabic Kufi" w:eastAsia="Times New Roman" w:hAnsi="Droid Arabic Kufi" w:cs="Helvetica"/>
          <w:color w:val="686868"/>
          <w:sz w:val="18"/>
          <w:szCs w:val="18"/>
          <w:rtl/>
        </w:rPr>
      </w:pPr>
    </w:p>
    <w:p w:rsidR="00C72717" w:rsidRPr="00C72717" w:rsidRDefault="00C72717" w:rsidP="00C72717">
      <w:pPr>
        <w:spacing w:after="0" w:line="240" w:lineRule="auto"/>
        <w:jc w:val="center"/>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FF3333"/>
          <w:sz w:val="36"/>
          <w:szCs w:val="36"/>
          <w:u w:val="single"/>
          <w:rtl/>
        </w:rPr>
        <w:t>الاحتفاظ بالوثائق</w:t>
      </w:r>
    </w:p>
    <w:p w:rsidR="00C72717" w:rsidRPr="00C72717" w:rsidRDefault="00C72717" w:rsidP="00C72717">
      <w:pPr>
        <w:spacing w:after="240" w:line="240" w:lineRule="auto"/>
        <w:rPr>
          <w:rFonts w:ascii="Droid Arabic Kufi" w:eastAsia="Times New Roman" w:hAnsi="Droid Arabic Kufi" w:cs="Helvetica"/>
          <w:color w:val="686868"/>
          <w:sz w:val="18"/>
          <w:szCs w:val="18"/>
          <w:rtl/>
        </w:rPr>
      </w:pPr>
    </w:p>
    <w:p w:rsidR="00C72717" w:rsidRPr="00C72717" w:rsidRDefault="00C72717" w:rsidP="00C72717">
      <w:pPr>
        <w:numPr>
          <w:ilvl w:val="0"/>
          <w:numId w:val="3"/>
        </w:numPr>
        <w:spacing w:before="100" w:beforeAutospacing="1" w:after="100" w:afterAutospacing="1" w:line="240" w:lineRule="auto"/>
        <w:ind w:left="-188"/>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000000"/>
          <w:sz w:val="36"/>
          <w:szCs w:val="36"/>
          <w:rtl/>
        </w:rPr>
        <w:t>تم تحديد مدة حفظ لجميع الوثائق التي لدى الجمعية</w:t>
      </w:r>
    </w:p>
    <w:p w:rsidR="00C72717" w:rsidRPr="00C72717" w:rsidRDefault="00C72717" w:rsidP="00C72717">
      <w:pPr>
        <w:numPr>
          <w:ilvl w:val="0"/>
          <w:numId w:val="3"/>
        </w:numPr>
        <w:spacing w:before="100" w:beforeAutospacing="1" w:after="100" w:afterAutospacing="1" w:line="240" w:lineRule="auto"/>
        <w:ind w:left="-188"/>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000000"/>
          <w:sz w:val="36"/>
          <w:szCs w:val="36"/>
          <w:rtl/>
        </w:rPr>
        <w:t>وتم تقسمها إلى التقسيمات التالية:</w:t>
      </w:r>
    </w:p>
    <w:p w:rsidR="00C72717" w:rsidRPr="00C72717" w:rsidRDefault="00C72717" w:rsidP="00C72717">
      <w:pPr>
        <w:numPr>
          <w:ilvl w:val="0"/>
          <w:numId w:val="4"/>
        </w:numPr>
        <w:spacing w:before="100" w:beforeAutospacing="1" w:after="100" w:afterAutospacing="1" w:line="240" w:lineRule="auto"/>
        <w:ind w:left="-188"/>
        <w:rPr>
          <w:rFonts w:ascii="Droid Arabic Kufi" w:eastAsia="Times New Roman" w:hAnsi="Droid Arabic Kufi" w:cs="Helvetica"/>
          <w:color w:val="686868"/>
          <w:sz w:val="18"/>
          <w:szCs w:val="18"/>
          <w:rtl/>
        </w:rPr>
      </w:pPr>
      <w:proofErr w:type="gramStart"/>
      <w:r w:rsidRPr="00C72717">
        <w:rPr>
          <w:rFonts w:ascii="Arial, sans-serif" w:eastAsia="Times New Roman" w:hAnsi="Arial, sans-serif" w:cs="Helvetica"/>
          <w:b/>
          <w:bCs/>
          <w:color w:val="000000"/>
          <w:sz w:val="36"/>
          <w:szCs w:val="36"/>
          <w:rtl/>
        </w:rPr>
        <w:t>1- حفظ</w:t>
      </w:r>
      <w:proofErr w:type="gramEnd"/>
      <w:r w:rsidRPr="00C72717">
        <w:rPr>
          <w:rFonts w:ascii="Arial, sans-serif" w:eastAsia="Times New Roman" w:hAnsi="Arial, sans-serif" w:cs="Helvetica"/>
          <w:b/>
          <w:bCs/>
          <w:color w:val="000000"/>
          <w:sz w:val="36"/>
          <w:szCs w:val="36"/>
          <w:rtl/>
        </w:rPr>
        <w:t xml:space="preserve"> لمدة 4 سنوات.</w:t>
      </w:r>
    </w:p>
    <w:p w:rsidR="00C72717" w:rsidRPr="00C72717" w:rsidRDefault="00C72717" w:rsidP="00C72717">
      <w:pPr>
        <w:numPr>
          <w:ilvl w:val="0"/>
          <w:numId w:val="5"/>
        </w:numPr>
        <w:spacing w:before="100" w:beforeAutospacing="1" w:after="100" w:afterAutospacing="1" w:line="240" w:lineRule="auto"/>
        <w:ind w:left="-188"/>
        <w:rPr>
          <w:rFonts w:ascii="Droid Arabic Kufi" w:eastAsia="Times New Roman" w:hAnsi="Droid Arabic Kufi" w:cs="Helvetica"/>
          <w:color w:val="686868"/>
          <w:sz w:val="18"/>
          <w:szCs w:val="18"/>
          <w:rtl/>
        </w:rPr>
      </w:pPr>
      <w:proofErr w:type="gramStart"/>
      <w:r w:rsidRPr="00C72717">
        <w:rPr>
          <w:rFonts w:ascii="Arial, sans-serif" w:eastAsia="Times New Roman" w:hAnsi="Arial, sans-serif" w:cs="Helvetica"/>
          <w:b/>
          <w:bCs/>
          <w:color w:val="000000"/>
          <w:sz w:val="36"/>
          <w:szCs w:val="36"/>
          <w:rtl/>
        </w:rPr>
        <w:t>2- حفظ</w:t>
      </w:r>
      <w:proofErr w:type="gramEnd"/>
      <w:r w:rsidRPr="00C72717">
        <w:rPr>
          <w:rFonts w:ascii="Arial, sans-serif" w:eastAsia="Times New Roman" w:hAnsi="Arial, sans-serif" w:cs="Helvetica"/>
          <w:b/>
          <w:bCs/>
          <w:color w:val="000000"/>
          <w:sz w:val="36"/>
          <w:szCs w:val="36"/>
          <w:rtl/>
        </w:rPr>
        <w:t xml:space="preserve"> لمدة 10 سنوات .</w:t>
      </w:r>
    </w:p>
    <w:p w:rsidR="00C72717" w:rsidRPr="00C72717" w:rsidRDefault="00C72717" w:rsidP="00C72717">
      <w:pPr>
        <w:numPr>
          <w:ilvl w:val="0"/>
          <w:numId w:val="6"/>
        </w:numPr>
        <w:spacing w:before="100" w:beforeAutospacing="1" w:after="100" w:afterAutospacing="1" w:line="240" w:lineRule="auto"/>
        <w:ind w:left="-188"/>
        <w:rPr>
          <w:rFonts w:ascii="Droid Arabic Kufi" w:eastAsia="Times New Roman" w:hAnsi="Droid Arabic Kufi" w:cs="Helvetica"/>
          <w:color w:val="686868"/>
          <w:sz w:val="18"/>
          <w:szCs w:val="18"/>
          <w:rtl/>
        </w:rPr>
      </w:pPr>
      <w:proofErr w:type="gramStart"/>
      <w:r w:rsidRPr="00C72717">
        <w:rPr>
          <w:rFonts w:ascii="Arial, sans-serif" w:eastAsia="Times New Roman" w:hAnsi="Arial, sans-serif" w:cs="Helvetica"/>
          <w:b/>
          <w:bCs/>
          <w:color w:val="000000"/>
          <w:sz w:val="36"/>
          <w:szCs w:val="36"/>
          <w:rtl/>
        </w:rPr>
        <w:t>3- حفظ</w:t>
      </w:r>
      <w:proofErr w:type="gramEnd"/>
      <w:r w:rsidRPr="00C72717">
        <w:rPr>
          <w:rFonts w:ascii="Arial, sans-serif" w:eastAsia="Times New Roman" w:hAnsi="Arial, sans-serif" w:cs="Helvetica"/>
          <w:b/>
          <w:bCs/>
          <w:color w:val="000000"/>
          <w:sz w:val="36"/>
          <w:szCs w:val="36"/>
          <w:rtl/>
        </w:rPr>
        <w:t xml:space="preserve"> دائم .</w:t>
      </w:r>
    </w:p>
    <w:p w:rsidR="00C72717" w:rsidRPr="00C72717" w:rsidRDefault="00C72717" w:rsidP="00C72717">
      <w:pPr>
        <w:numPr>
          <w:ilvl w:val="0"/>
          <w:numId w:val="7"/>
        </w:numPr>
        <w:spacing w:before="100" w:beforeAutospacing="1" w:after="100" w:afterAutospacing="1" w:line="240" w:lineRule="auto"/>
        <w:ind w:left="-188"/>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000000"/>
          <w:sz w:val="36"/>
          <w:szCs w:val="36"/>
          <w:rtl/>
        </w:rPr>
        <w:t>اللائحة المرفقة توضح نوع السجلات في كل قسم.</w:t>
      </w:r>
    </w:p>
    <w:p w:rsidR="00C72717" w:rsidRPr="00C72717" w:rsidRDefault="00C72717" w:rsidP="00C72717">
      <w:pPr>
        <w:numPr>
          <w:ilvl w:val="0"/>
          <w:numId w:val="7"/>
        </w:numPr>
        <w:spacing w:before="100" w:beforeAutospacing="1" w:after="100" w:afterAutospacing="1" w:line="240" w:lineRule="auto"/>
        <w:ind w:left="-188"/>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000000"/>
          <w:sz w:val="36"/>
          <w:szCs w:val="36"/>
          <w:rtl/>
        </w:rPr>
        <w:t>يجب الاحتفاظ بنسخة إلكترونية لكل ملف أو مستند حفاظا على الملفات من التلف عند المصائب الخارجة عن الإرادة مثل النيران أو الأعاصير أو الطوفان وغيرها وكذلك لتوفير المساحات ولسرعة استعادة البيانات</w:t>
      </w:r>
    </w:p>
    <w:p w:rsidR="00C72717" w:rsidRPr="00C72717" w:rsidRDefault="00C72717" w:rsidP="00C72717">
      <w:pPr>
        <w:numPr>
          <w:ilvl w:val="0"/>
          <w:numId w:val="7"/>
        </w:numPr>
        <w:spacing w:before="100" w:beforeAutospacing="1" w:after="100" w:afterAutospacing="1" w:line="240" w:lineRule="auto"/>
        <w:ind w:left="-188"/>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000000"/>
          <w:sz w:val="36"/>
          <w:szCs w:val="36"/>
          <w:rtl/>
        </w:rPr>
        <w:t>يجب أن تحفظ النسخ الإلكترونية في مكان آمن مثل السيرفرات الصلبة أو السحابية أو ما شابهها</w:t>
      </w:r>
    </w:p>
    <w:p w:rsidR="00C72717" w:rsidRPr="00C72717" w:rsidRDefault="00C72717" w:rsidP="00C72717">
      <w:pPr>
        <w:numPr>
          <w:ilvl w:val="0"/>
          <w:numId w:val="7"/>
        </w:numPr>
        <w:spacing w:before="100" w:beforeAutospacing="1" w:after="100" w:afterAutospacing="1" w:line="240" w:lineRule="auto"/>
        <w:ind w:left="-188"/>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000000"/>
          <w:sz w:val="36"/>
          <w:szCs w:val="36"/>
          <w:rtl/>
        </w:rPr>
        <w:t>يجب أن تضع الجمعية لائحة خاصة بإجراءات التعامل مع الوثائق وطلب الموظف لأي ملف من الأرشيف وإعادتها وغير ذلك مما يتعلق بمكان الأرشيف وتهيئته ونظامه.</w:t>
      </w:r>
    </w:p>
    <w:p w:rsidR="00C72717" w:rsidRPr="00C72717" w:rsidRDefault="00C72717" w:rsidP="00C72717">
      <w:pPr>
        <w:numPr>
          <w:ilvl w:val="0"/>
          <w:numId w:val="7"/>
        </w:numPr>
        <w:spacing w:before="100" w:beforeAutospacing="1" w:after="100" w:afterAutospacing="1" w:line="240" w:lineRule="auto"/>
        <w:ind w:left="-188"/>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000000"/>
          <w:sz w:val="36"/>
          <w:szCs w:val="36"/>
          <w:rtl/>
        </w:rPr>
        <w:t>يجب على الجمعية أن تحفظ الوثائق بطريقة منظمة حتى يسهل الرجوع للوثائق ولضمان عدم الوقوع في مظنة الفقدان أو السرقة أو التلف.</w:t>
      </w:r>
    </w:p>
    <w:p w:rsidR="00C72717" w:rsidRDefault="00C72717" w:rsidP="00C72717">
      <w:pPr>
        <w:spacing w:after="240" w:line="240" w:lineRule="auto"/>
        <w:rPr>
          <w:rFonts w:ascii="Droid Arabic Kufi" w:eastAsia="Times New Roman" w:hAnsi="Droid Arabic Kufi" w:cs="Helvetica"/>
          <w:color w:val="686868"/>
          <w:sz w:val="18"/>
          <w:szCs w:val="18"/>
          <w:rtl/>
        </w:rPr>
      </w:pPr>
    </w:p>
    <w:p w:rsidR="00C72717" w:rsidRDefault="00C72717" w:rsidP="00C72717">
      <w:pPr>
        <w:spacing w:after="240" w:line="240" w:lineRule="auto"/>
        <w:rPr>
          <w:rFonts w:ascii="Droid Arabic Kufi" w:eastAsia="Times New Roman" w:hAnsi="Droid Arabic Kufi" w:cs="Helvetica"/>
          <w:color w:val="686868"/>
          <w:sz w:val="18"/>
          <w:szCs w:val="18"/>
          <w:rtl/>
        </w:rPr>
      </w:pPr>
    </w:p>
    <w:p w:rsidR="00C72717" w:rsidRDefault="00C72717" w:rsidP="00C72717">
      <w:pPr>
        <w:spacing w:after="240" w:line="240" w:lineRule="auto"/>
        <w:rPr>
          <w:rFonts w:ascii="Droid Arabic Kufi" w:eastAsia="Times New Roman" w:hAnsi="Droid Arabic Kufi" w:cs="Helvetica"/>
          <w:color w:val="686868"/>
          <w:sz w:val="18"/>
          <w:szCs w:val="18"/>
          <w:rtl/>
        </w:rPr>
      </w:pPr>
    </w:p>
    <w:p w:rsidR="00C72717" w:rsidRDefault="00C72717" w:rsidP="00C72717">
      <w:pPr>
        <w:spacing w:after="240" w:line="240" w:lineRule="auto"/>
        <w:rPr>
          <w:rFonts w:ascii="Droid Arabic Kufi" w:eastAsia="Times New Roman" w:hAnsi="Droid Arabic Kufi" w:cs="Helvetica"/>
          <w:color w:val="686868"/>
          <w:sz w:val="18"/>
          <w:szCs w:val="18"/>
          <w:rtl/>
        </w:rPr>
      </w:pPr>
    </w:p>
    <w:p w:rsidR="00C72717" w:rsidRPr="00C72717" w:rsidRDefault="00C72717" w:rsidP="00C72717">
      <w:pPr>
        <w:spacing w:after="240" w:line="240" w:lineRule="auto"/>
        <w:rPr>
          <w:rFonts w:ascii="Droid Arabic Kufi" w:eastAsia="Times New Roman" w:hAnsi="Droid Arabic Kufi" w:cs="Helvetica"/>
          <w:color w:val="686868"/>
          <w:sz w:val="18"/>
          <w:szCs w:val="18"/>
          <w:rtl/>
        </w:rPr>
      </w:pPr>
    </w:p>
    <w:p w:rsidR="00C72717" w:rsidRPr="00C72717" w:rsidRDefault="00C72717" w:rsidP="00C72717">
      <w:pPr>
        <w:spacing w:after="0" w:line="240" w:lineRule="auto"/>
        <w:jc w:val="center"/>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FF3333"/>
          <w:sz w:val="36"/>
          <w:szCs w:val="36"/>
          <w:u w:val="single"/>
          <w:rtl/>
        </w:rPr>
        <w:t>إتلاف الوثائق</w:t>
      </w:r>
    </w:p>
    <w:p w:rsidR="00C72717" w:rsidRPr="00C72717" w:rsidRDefault="00C72717" w:rsidP="00C72717">
      <w:pPr>
        <w:spacing w:after="240" w:line="240" w:lineRule="auto"/>
        <w:rPr>
          <w:rFonts w:ascii="Droid Arabic Kufi" w:eastAsia="Times New Roman" w:hAnsi="Droid Arabic Kufi" w:cs="Helvetica"/>
          <w:color w:val="686868"/>
          <w:sz w:val="18"/>
          <w:szCs w:val="18"/>
          <w:rtl/>
        </w:rPr>
      </w:pPr>
    </w:p>
    <w:p w:rsidR="00C72717" w:rsidRPr="00C72717" w:rsidRDefault="00C72717" w:rsidP="00C72717">
      <w:pPr>
        <w:spacing w:after="0" w:line="240" w:lineRule="auto"/>
        <w:jc w:val="both"/>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000000"/>
          <w:sz w:val="27"/>
          <w:szCs w:val="27"/>
          <w:rtl/>
        </w:rPr>
        <w:t>تم تكوين لجنة تحديد الوثائق المعدة للإتلاف و</w:t>
      </w:r>
      <w:r>
        <w:rPr>
          <w:rFonts w:ascii="Arial, sans-serif" w:eastAsia="Times New Roman" w:hAnsi="Arial, sans-serif" w:cs="Helvetica" w:hint="cs"/>
          <w:b/>
          <w:bCs/>
          <w:color w:val="000000"/>
          <w:sz w:val="27"/>
          <w:szCs w:val="27"/>
          <w:rtl/>
        </w:rPr>
        <w:t xml:space="preserve"> </w:t>
      </w:r>
      <w:r w:rsidRPr="00C72717">
        <w:rPr>
          <w:rFonts w:ascii="Arial, sans-serif" w:eastAsia="Times New Roman" w:hAnsi="Arial, sans-serif" w:cs="Helvetica" w:hint="cs"/>
          <w:b/>
          <w:bCs/>
          <w:color w:val="000000"/>
          <w:sz w:val="27"/>
          <w:szCs w:val="27"/>
          <w:rtl/>
        </w:rPr>
        <w:t>إتلافها</w:t>
      </w:r>
      <w:r w:rsidRPr="00C72717">
        <w:rPr>
          <w:rFonts w:ascii="Arial, sans-serif" w:eastAsia="Times New Roman" w:hAnsi="Arial, sans-serif" w:cs="Helvetica"/>
          <w:b/>
          <w:bCs/>
          <w:color w:val="000000"/>
          <w:sz w:val="27"/>
          <w:szCs w:val="27"/>
          <w:rtl/>
        </w:rPr>
        <w:t xml:space="preserve"> </w:t>
      </w:r>
      <w:proofErr w:type="gramStart"/>
      <w:r w:rsidRPr="00C72717">
        <w:rPr>
          <w:rFonts w:ascii="Arial, sans-serif" w:eastAsia="Times New Roman" w:hAnsi="Arial, sans-serif" w:cs="Helvetica"/>
          <w:b/>
          <w:bCs/>
          <w:color w:val="000000"/>
          <w:sz w:val="27"/>
          <w:szCs w:val="27"/>
          <w:rtl/>
        </w:rPr>
        <w:t>وهم :</w:t>
      </w:r>
      <w:proofErr w:type="gramEnd"/>
    </w:p>
    <w:p w:rsidR="00C72717" w:rsidRPr="00C72717" w:rsidRDefault="00C72717" w:rsidP="00C72717">
      <w:pPr>
        <w:spacing w:after="0" w:line="240" w:lineRule="auto"/>
        <w:jc w:val="both"/>
        <w:rPr>
          <w:rFonts w:ascii="Droid Arabic Kufi" w:eastAsia="Times New Roman" w:hAnsi="Droid Arabic Kufi" w:cs="Helvetica"/>
          <w:color w:val="686868"/>
          <w:sz w:val="18"/>
          <w:szCs w:val="18"/>
          <w:rtl/>
        </w:rPr>
      </w:pPr>
      <w:r w:rsidRPr="00C72717">
        <w:rPr>
          <w:rFonts w:ascii="Droid Arabic Kufi" w:eastAsia="Times New Roman" w:hAnsi="Droid Arabic Kufi" w:cs="Helvetica"/>
          <w:color w:val="686868"/>
          <w:sz w:val="18"/>
          <w:szCs w:val="18"/>
          <w:rtl/>
        </w:rPr>
        <w:t>* *</w:t>
      </w:r>
    </w:p>
    <w:tbl>
      <w:tblPr>
        <w:bidiVisual/>
        <w:tblW w:w="5000" w:type="pct"/>
        <w:tblCellMar>
          <w:top w:w="15" w:type="dxa"/>
          <w:left w:w="15" w:type="dxa"/>
          <w:bottom w:w="15" w:type="dxa"/>
          <w:right w:w="15" w:type="dxa"/>
        </w:tblCellMar>
        <w:tblLook w:val="04A0" w:firstRow="1" w:lastRow="0" w:firstColumn="1" w:lastColumn="0" w:noHBand="0" w:noVBand="1"/>
      </w:tblPr>
      <w:tblGrid>
        <w:gridCol w:w="369"/>
        <w:gridCol w:w="1098"/>
        <w:gridCol w:w="3597"/>
        <w:gridCol w:w="3242"/>
      </w:tblGrid>
      <w:tr w:rsidR="00C72717" w:rsidRPr="00C72717" w:rsidTr="00C72717">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م</w:t>
            </w:r>
          </w:p>
        </w:tc>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الاسم</w:t>
            </w:r>
          </w:p>
        </w:tc>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عمله في الجمعية</w:t>
            </w:r>
          </w:p>
        </w:tc>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عمله في اللجنة</w:t>
            </w:r>
          </w:p>
        </w:tc>
      </w:tr>
      <w:tr w:rsidR="00C72717" w:rsidRPr="00C72717" w:rsidTr="00C72717">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1</w:t>
            </w:r>
          </w:p>
        </w:tc>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rPr>
                <w:rFonts w:ascii="Droid Arabic Kufi" w:eastAsia="Times New Roman" w:hAnsi="Droid Arabic Kufi" w:cs="Helvetica"/>
                <w:color w:val="686868"/>
                <w:sz w:val="18"/>
                <w:szCs w:val="18"/>
              </w:rPr>
            </w:pPr>
          </w:p>
        </w:tc>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p>
        </w:tc>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p>
        </w:tc>
      </w:tr>
      <w:tr w:rsidR="00C72717" w:rsidRPr="00C72717" w:rsidTr="00C72717">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2</w:t>
            </w:r>
          </w:p>
        </w:tc>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rPr>
                <w:rFonts w:ascii="Droid Arabic Kufi" w:eastAsia="Times New Roman" w:hAnsi="Droid Arabic Kufi" w:cs="Helvetica"/>
                <w:color w:val="686868"/>
                <w:sz w:val="18"/>
                <w:szCs w:val="18"/>
              </w:rPr>
            </w:pPr>
          </w:p>
        </w:tc>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p>
        </w:tc>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p>
        </w:tc>
      </w:tr>
      <w:tr w:rsidR="00C72717" w:rsidRPr="00C72717" w:rsidTr="00C72717">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3</w:t>
            </w:r>
          </w:p>
        </w:tc>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rPr>
                <w:rFonts w:ascii="Droid Arabic Kufi" w:eastAsia="Times New Roman" w:hAnsi="Droid Arabic Kufi" w:cs="Helvetica"/>
                <w:color w:val="686868"/>
                <w:sz w:val="18"/>
                <w:szCs w:val="18"/>
              </w:rPr>
            </w:pPr>
          </w:p>
        </w:tc>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p>
        </w:tc>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p>
        </w:tc>
      </w:tr>
    </w:tbl>
    <w:p w:rsidR="00C72717" w:rsidRPr="00C72717" w:rsidRDefault="00C72717" w:rsidP="00C72717">
      <w:pPr>
        <w:spacing w:after="0" w:line="240" w:lineRule="auto"/>
        <w:jc w:val="both"/>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000000"/>
          <w:sz w:val="27"/>
          <w:szCs w:val="27"/>
          <w:rtl/>
        </w:rPr>
        <w:t>*</w:t>
      </w:r>
    </w:p>
    <w:p w:rsidR="00C72717" w:rsidRPr="00C72717" w:rsidRDefault="00C72717" w:rsidP="00C72717">
      <w:pPr>
        <w:spacing w:after="0" w:line="240" w:lineRule="auto"/>
        <w:jc w:val="both"/>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000000"/>
          <w:sz w:val="27"/>
          <w:szCs w:val="27"/>
          <w:rtl/>
        </w:rPr>
        <w:t xml:space="preserve">تم تعيين / </w:t>
      </w:r>
      <w:r>
        <w:rPr>
          <w:rFonts w:ascii="Arial, sans-serif" w:eastAsia="Times New Roman" w:hAnsi="Arial, sans-serif" w:cs="Helvetica" w:hint="cs"/>
          <w:b/>
          <w:bCs/>
          <w:color w:val="000000"/>
          <w:sz w:val="27"/>
          <w:szCs w:val="27"/>
          <w:rtl/>
        </w:rPr>
        <w:t xml:space="preserve"> </w:t>
      </w:r>
      <w:r w:rsidRPr="00C72717">
        <w:rPr>
          <w:rFonts w:ascii="Arial, sans-serif" w:eastAsia="Times New Roman" w:hAnsi="Arial, sans-serif" w:cs="Helvetica"/>
          <w:b/>
          <w:bCs/>
          <w:color w:val="000000"/>
          <w:sz w:val="27"/>
          <w:szCs w:val="27"/>
          <w:rtl/>
        </w:rPr>
        <w:t xml:space="preserve"> مسئولاً عن حفظ وإتلاف السجلات</w:t>
      </w:r>
    </w:p>
    <w:p w:rsidR="00C72717" w:rsidRPr="00C72717" w:rsidRDefault="00C72717" w:rsidP="00C72717">
      <w:pPr>
        <w:spacing w:after="240" w:line="240" w:lineRule="auto"/>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000000"/>
          <w:sz w:val="27"/>
          <w:szCs w:val="27"/>
          <w:rtl/>
        </w:rPr>
        <w:t xml:space="preserve">وعليه مسئولية إعداد محضر بما يتم </w:t>
      </w:r>
      <w:r w:rsidRPr="00C72717">
        <w:rPr>
          <w:rFonts w:ascii="Arial, sans-serif" w:eastAsia="Times New Roman" w:hAnsi="Arial, sans-serif" w:cs="Helvetica" w:hint="cs"/>
          <w:b/>
          <w:bCs/>
          <w:color w:val="000000"/>
          <w:sz w:val="27"/>
          <w:szCs w:val="27"/>
          <w:rtl/>
        </w:rPr>
        <w:t>إتلافه</w:t>
      </w:r>
      <w:r w:rsidRPr="00C72717">
        <w:rPr>
          <w:rFonts w:ascii="Arial, sans-serif" w:eastAsia="Times New Roman" w:hAnsi="Arial, sans-serif" w:cs="Helvetica"/>
          <w:b/>
          <w:bCs/>
          <w:color w:val="000000"/>
          <w:sz w:val="27"/>
          <w:szCs w:val="27"/>
          <w:rtl/>
        </w:rPr>
        <w:t xml:space="preserve"> وتحديد طريقة </w:t>
      </w:r>
      <w:r w:rsidRPr="00C72717">
        <w:rPr>
          <w:rFonts w:ascii="Arial, sans-serif" w:eastAsia="Times New Roman" w:hAnsi="Arial, sans-serif" w:cs="Helvetica" w:hint="cs"/>
          <w:b/>
          <w:bCs/>
          <w:color w:val="000000"/>
          <w:sz w:val="27"/>
          <w:szCs w:val="27"/>
          <w:rtl/>
        </w:rPr>
        <w:t>إتلاف</w:t>
      </w:r>
      <w:r w:rsidRPr="00C72717">
        <w:rPr>
          <w:rFonts w:ascii="Arial, sans-serif" w:eastAsia="Times New Roman" w:hAnsi="Arial, sans-serif" w:cs="Helvetica"/>
          <w:b/>
          <w:bCs/>
          <w:color w:val="000000"/>
          <w:sz w:val="27"/>
          <w:szCs w:val="27"/>
          <w:rtl/>
        </w:rPr>
        <w:t xml:space="preserve"> الوثائق بالحرق أو الدفن واتخاذ كافة التدابير والاحتياطات اللازمة للتأكد من </w:t>
      </w:r>
      <w:r>
        <w:rPr>
          <w:rFonts w:ascii="Arial, sans-serif" w:eastAsia="Times New Roman" w:hAnsi="Arial, sans-serif" w:cs="Helvetica" w:hint="eastAsia"/>
          <w:b/>
          <w:bCs/>
          <w:color w:val="000000"/>
          <w:sz w:val="27"/>
          <w:szCs w:val="27"/>
          <w:rtl/>
        </w:rPr>
        <w:t>إتلاف</w:t>
      </w:r>
      <w:r w:rsidRPr="00C72717">
        <w:rPr>
          <w:rFonts w:ascii="Arial, sans-serif" w:eastAsia="Times New Roman" w:hAnsi="Arial, sans-serif" w:cs="Helvetica"/>
          <w:b/>
          <w:bCs/>
          <w:color w:val="000000"/>
          <w:sz w:val="27"/>
          <w:szCs w:val="27"/>
          <w:rtl/>
        </w:rPr>
        <w:t xml:space="preserve"> الوثائق </w:t>
      </w:r>
      <w:r w:rsidRPr="00C72717">
        <w:rPr>
          <w:rFonts w:ascii="Arial, sans-serif" w:eastAsia="Times New Roman" w:hAnsi="Arial, sans-serif" w:cs="Helvetica" w:hint="cs"/>
          <w:b/>
          <w:bCs/>
          <w:color w:val="000000"/>
          <w:sz w:val="27"/>
          <w:szCs w:val="27"/>
          <w:rtl/>
        </w:rPr>
        <w:t>إتلافا</w:t>
      </w:r>
      <w:r>
        <w:rPr>
          <w:rFonts w:ascii="Arial, sans-serif" w:eastAsia="Times New Roman" w:hAnsi="Arial, sans-serif" w:cs="Helvetica" w:hint="cs"/>
          <w:b/>
          <w:bCs/>
          <w:color w:val="000000"/>
          <w:sz w:val="27"/>
          <w:szCs w:val="27"/>
          <w:rtl/>
        </w:rPr>
        <w:t>ً</w:t>
      </w:r>
      <w:r w:rsidRPr="00C72717">
        <w:rPr>
          <w:rFonts w:ascii="Arial, sans-serif" w:eastAsia="Times New Roman" w:hAnsi="Arial, sans-serif" w:cs="Helvetica"/>
          <w:b/>
          <w:bCs/>
          <w:color w:val="000000"/>
          <w:sz w:val="27"/>
          <w:szCs w:val="27"/>
          <w:rtl/>
        </w:rPr>
        <w:t xml:space="preserve"> تاماً وعدم حصول ضرر على الممتلكات العامة والخاصة وأن يحدد مكان الإتلاف ووقته ويبلغ بذلك لجنة </w:t>
      </w:r>
      <w:r w:rsidRPr="00C72717">
        <w:rPr>
          <w:rFonts w:ascii="Arial, sans-serif" w:eastAsia="Times New Roman" w:hAnsi="Arial, sans-serif" w:cs="Helvetica" w:hint="cs"/>
          <w:b/>
          <w:bCs/>
          <w:color w:val="000000"/>
          <w:sz w:val="27"/>
          <w:szCs w:val="27"/>
          <w:rtl/>
        </w:rPr>
        <w:t>إتلاف</w:t>
      </w:r>
      <w:r w:rsidRPr="00C72717">
        <w:rPr>
          <w:rFonts w:ascii="Arial, sans-serif" w:eastAsia="Times New Roman" w:hAnsi="Arial, sans-serif" w:cs="Helvetica"/>
          <w:b/>
          <w:bCs/>
          <w:color w:val="000000"/>
          <w:sz w:val="27"/>
          <w:szCs w:val="27"/>
          <w:rtl/>
        </w:rPr>
        <w:t xml:space="preserve"> الوثائق وأن تحضر اللجنة عملية الإتلاف ويزود مجلس إدارة الجمعية بتقرير مفصل عن </w:t>
      </w:r>
      <w:proofErr w:type="gramStart"/>
      <w:r w:rsidRPr="00C72717">
        <w:rPr>
          <w:rFonts w:ascii="Arial, sans-serif" w:eastAsia="Times New Roman" w:hAnsi="Arial, sans-serif" w:cs="Helvetica"/>
          <w:b/>
          <w:bCs/>
          <w:color w:val="000000"/>
          <w:sz w:val="27"/>
          <w:szCs w:val="27"/>
          <w:rtl/>
        </w:rPr>
        <w:t>ذلك .</w:t>
      </w:r>
      <w:proofErr w:type="gramEnd"/>
      <w:r w:rsidRPr="00C72717">
        <w:rPr>
          <w:rFonts w:ascii="Droid Arabic Kufi" w:eastAsia="Times New Roman" w:hAnsi="Droid Arabic Kufi" w:cs="Helvetica"/>
          <w:color w:val="686868"/>
          <w:sz w:val="18"/>
          <w:szCs w:val="18"/>
          <w:rtl/>
        </w:rPr>
        <w:br/>
      </w:r>
    </w:p>
    <w:p w:rsidR="00C72717" w:rsidRPr="00C72717" w:rsidRDefault="00C72717" w:rsidP="00C72717">
      <w:pPr>
        <w:spacing w:after="0" w:line="240" w:lineRule="auto"/>
        <w:jc w:val="center"/>
        <w:rPr>
          <w:rFonts w:ascii="Droid Arabic Kufi" w:eastAsia="Times New Roman" w:hAnsi="Droid Arabic Kufi" w:cs="Helvetica"/>
          <w:color w:val="686868"/>
          <w:sz w:val="18"/>
          <w:szCs w:val="18"/>
          <w:rtl/>
        </w:rPr>
      </w:pPr>
      <w:r w:rsidRPr="00C72717">
        <w:rPr>
          <w:rFonts w:ascii="Arial, sans-serif" w:eastAsia="Times New Roman" w:hAnsi="Arial, sans-serif" w:cs="Helvetica"/>
          <w:b/>
          <w:bCs/>
          <w:color w:val="FF3333"/>
          <w:sz w:val="36"/>
          <w:szCs w:val="36"/>
          <w:u w:val="single"/>
          <w:rtl/>
        </w:rPr>
        <w:t>بيان بأسماء السجلات ومدة الاحتفاظ بكل سجل</w:t>
      </w:r>
    </w:p>
    <w:p w:rsidR="00C72717" w:rsidRPr="00C72717" w:rsidRDefault="00C72717" w:rsidP="00C72717">
      <w:pPr>
        <w:spacing w:after="240" w:line="240" w:lineRule="auto"/>
        <w:rPr>
          <w:rFonts w:ascii="Droid Arabic Kufi" w:eastAsia="Times New Roman" w:hAnsi="Droid Arabic Kufi" w:cs="Helvetica"/>
          <w:color w:val="686868"/>
          <w:sz w:val="18"/>
          <w:szCs w:val="18"/>
          <w:rtl/>
        </w:rPr>
      </w:pPr>
    </w:p>
    <w:tbl>
      <w:tblPr>
        <w:bidiVisual/>
        <w:tblW w:w="5000" w:type="pct"/>
        <w:tblCellMar>
          <w:top w:w="15" w:type="dxa"/>
          <w:left w:w="15" w:type="dxa"/>
          <w:bottom w:w="15" w:type="dxa"/>
          <w:right w:w="15" w:type="dxa"/>
        </w:tblCellMar>
        <w:tblLook w:val="04A0" w:firstRow="1" w:lastRow="0" w:firstColumn="1" w:lastColumn="0" w:noHBand="0" w:noVBand="1"/>
      </w:tblPr>
      <w:tblGrid>
        <w:gridCol w:w="3872"/>
        <w:gridCol w:w="4434"/>
      </w:tblGrid>
      <w:tr w:rsidR="00C72717" w:rsidRPr="00C72717" w:rsidTr="00C72717">
        <w:trPr>
          <w:gridAfter w:val="1"/>
        </w:trPr>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FF3366"/>
                <w:sz w:val="27"/>
                <w:szCs w:val="27"/>
                <w:rtl/>
              </w:rPr>
              <w:t>السجلات التي يحتفظ بها حفظاً دائماً</w:t>
            </w:r>
          </w:p>
        </w:tc>
      </w:tr>
      <w:tr w:rsidR="00C72717" w:rsidRPr="00C72717" w:rsidTr="00C72717">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م</w:t>
            </w:r>
          </w:p>
        </w:tc>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السجلات</w:t>
            </w:r>
          </w:p>
        </w:tc>
      </w:tr>
      <w:tr w:rsidR="00C72717" w:rsidRPr="00C72717" w:rsidTr="00C72717">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1</w:t>
            </w:r>
          </w:p>
        </w:tc>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النظام الأساسي للجمعية</w:t>
            </w:r>
          </w:p>
        </w:tc>
      </w:tr>
      <w:tr w:rsidR="00C72717" w:rsidRPr="00C72717" w:rsidTr="00C72717">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2</w:t>
            </w:r>
          </w:p>
        </w:tc>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جميع اللوائح التنظيمية</w:t>
            </w:r>
          </w:p>
        </w:tc>
      </w:tr>
      <w:tr w:rsidR="00C72717" w:rsidRPr="00C72717" w:rsidTr="00C72717">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3</w:t>
            </w:r>
          </w:p>
        </w:tc>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سجل الممتلكات والأصول</w:t>
            </w:r>
          </w:p>
        </w:tc>
      </w:tr>
      <w:tr w:rsidR="00C72717" w:rsidRPr="00C72717" w:rsidTr="00C72717">
        <w:tc>
          <w:tcPr>
            <w:tcW w:w="0" w:type="auto"/>
            <w:shd w:val="clear" w:color="auto" w:fill="auto"/>
            <w:tcMar>
              <w:top w:w="0" w:type="dxa"/>
              <w:left w:w="0" w:type="dxa"/>
              <w:bottom w:w="0" w:type="dxa"/>
              <w:right w:w="0" w:type="dxa"/>
            </w:tcMar>
            <w:vAlign w:val="center"/>
            <w:hideMark/>
          </w:tcPr>
          <w:p w:rsidR="00C72717" w:rsidRPr="00C72717" w:rsidRDefault="00572D36" w:rsidP="00C72717">
            <w:pPr>
              <w:spacing w:after="250" w:line="240" w:lineRule="auto"/>
              <w:jc w:val="center"/>
              <w:rPr>
                <w:rFonts w:ascii="Droid Arabic Kufi" w:eastAsia="Times New Roman" w:hAnsi="Droid Arabic Kufi" w:cs="Helvetica"/>
                <w:color w:val="686868"/>
                <w:sz w:val="18"/>
                <w:szCs w:val="18"/>
              </w:rPr>
            </w:pPr>
            <w:r>
              <w:rPr>
                <w:rFonts w:ascii="Arial, sans-serif" w:eastAsia="Times New Roman" w:hAnsi="Arial, sans-serif" w:cs="Helvetica" w:hint="cs"/>
                <w:b/>
                <w:bCs/>
                <w:color w:val="000000"/>
                <w:sz w:val="27"/>
                <w:szCs w:val="27"/>
                <w:rtl/>
              </w:rPr>
              <w:t>4</w:t>
            </w:r>
          </w:p>
        </w:tc>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شهادة تسجيل الجمعية</w:t>
            </w:r>
          </w:p>
        </w:tc>
      </w:tr>
      <w:tr w:rsidR="00C72717" w:rsidRPr="00C72717" w:rsidTr="00C72717">
        <w:tc>
          <w:tcPr>
            <w:tcW w:w="0" w:type="auto"/>
            <w:shd w:val="clear" w:color="auto" w:fill="auto"/>
            <w:tcMar>
              <w:top w:w="0" w:type="dxa"/>
              <w:left w:w="0" w:type="dxa"/>
              <w:bottom w:w="0" w:type="dxa"/>
              <w:right w:w="0" w:type="dxa"/>
            </w:tcMar>
            <w:vAlign w:val="center"/>
            <w:hideMark/>
          </w:tcPr>
          <w:p w:rsidR="00C72717" w:rsidRPr="00C72717" w:rsidRDefault="00572D36" w:rsidP="00C72717">
            <w:pPr>
              <w:spacing w:after="250" w:line="240" w:lineRule="auto"/>
              <w:jc w:val="center"/>
              <w:rPr>
                <w:rFonts w:ascii="Droid Arabic Kufi" w:eastAsia="Times New Roman" w:hAnsi="Droid Arabic Kufi" w:cs="Helvetica"/>
                <w:color w:val="686868"/>
                <w:sz w:val="18"/>
                <w:szCs w:val="18"/>
              </w:rPr>
            </w:pPr>
            <w:r>
              <w:rPr>
                <w:rFonts w:ascii="Arial, sans-serif" w:eastAsia="Times New Roman" w:hAnsi="Arial, sans-serif" w:cs="Helvetica" w:hint="cs"/>
                <w:b/>
                <w:bCs/>
                <w:color w:val="000000"/>
                <w:sz w:val="27"/>
                <w:szCs w:val="27"/>
                <w:rtl/>
              </w:rPr>
              <w:t>5</w:t>
            </w:r>
          </w:p>
        </w:tc>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التعاميم المستديمة</w:t>
            </w:r>
          </w:p>
        </w:tc>
      </w:tr>
      <w:tr w:rsidR="00C72717" w:rsidRPr="00C72717" w:rsidTr="00C72717">
        <w:tc>
          <w:tcPr>
            <w:tcW w:w="0" w:type="auto"/>
            <w:shd w:val="clear" w:color="auto" w:fill="auto"/>
            <w:tcMar>
              <w:top w:w="0" w:type="dxa"/>
              <w:left w:w="0" w:type="dxa"/>
              <w:bottom w:w="0" w:type="dxa"/>
              <w:right w:w="0" w:type="dxa"/>
            </w:tcMar>
            <w:vAlign w:val="center"/>
            <w:hideMark/>
          </w:tcPr>
          <w:p w:rsidR="00C72717" w:rsidRPr="00C72717" w:rsidRDefault="00572D36" w:rsidP="00C72717">
            <w:pPr>
              <w:spacing w:after="250" w:line="240" w:lineRule="auto"/>
              <w:jc w:val="center"/>
              <w:rPr>
                <w:rFonts w:ascii="Droid Arabic Kufi" w:eastAsia="Times New Roman" w:hAnsi="Droid Arabic Kufi" w:cs="Helvetica"/>
                <w:color w:val="686868"/>
                <w:sz w:val="18"/>
                <w:szCs w:val="18"/>
              </w:rPr>
            </w:pPr>
            <w:r>
              <w:rPr>
                <w:rFonts w:ascii="Arial, sans-serif" w:eastAsia="Times New Roman" w:hAnsi="Arial, sans-serif" w:cs="Helvetica" w:hint="cs"/>
                <w:b/>
                <w:bCs/>
                <w:color w:val="000000"/>
                <w:sz w:val="27"/>
                <w:szCs w:val="27"/>
                <w:rtl/>
              </w:rPr>
              <w:t>6</w:t>
            </w:r>
          </w:p>
        </w:tc>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سجل العضوية والاشتراكات في الجمعية العمومية</w:t>
            </w:r>
          </w:p>
        </w:tc>
      </w:tr>
      <w:tr w:rsidR="00C72717" w:rsidRPr="00C72717" w:rsidTr="00C72717">
        <w:tc>
          <w:tcPr>
            <w:tcW w:w="0" w:type="auto"/>
            <w:shd w:val="clear" w:color="auto" w:fill="auto"/>
            <w:tcMar>
              <w:top w:w="0" w:type="dxa"/>
              <w:left w:w="0" w:type="dxa"/>
              <w:bottom w:w="0" w:type="dxa"/>
              <w:right w:w="0" w:type="dxa"/>
            </w:tcMar>
            <w:vAlign w:val="center"/>
            <w:hideMark/>
          </w:tcPr>
          <w:p w:rsidR="00C72717" w:rsidRPr="00C72717" w:rsidRDefault="00572D36" w:rsidP="00C72717">
            <w:pPr>
              <w:spacing w:after="250" w:line="240" w:lineRule="auto"/>
              <w:jc w:val="center"/>
              <w:rPr>
                <w:rFonts w:ascii="Droid Arabic Kufi" w:eastAsia="Times New Roman" w:hAnsi="Droid Arabic Kufi" w:cs="Helvetica"/>
                <w:color w:val="686868"/>
                <w:sz w:val="18"/>
                <w:szCs w:val="18"/>
              </w:rPr>
            </w:pPr>
            <w:r>
              <w:rPr>
                <w:rFonts w:ascii="Arial, sans-serif" w:eastAsia="Times New Roman" w:hAnsi="Arial, sans-serif" w:cs="Helvetica" w:hint="cs"/>
                <w:b/>
                <w:bCs/>
                <w:color w:val="000000"/>
                <w:sz w:val="27"/>
                <w:szCs w:val="27"/>
                <w:rtl/>
              </w:rPr>
              <w:t>7</w:t>
            </w:r>
          </w:p>
        </w:tc>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 xml:space="preserve">سجل اجتماعات مجلس الإدارة وقرارات المجلس </w:t>
            </w:r>
          </w:p>
        </w:tc>
      </w:tr>
      <w:tr w:rsidR="00C72717" w:rsidRPr="00C72717" w:rsidTr="00C72717">
        <w:tc>
          <w:tcPr>
            <w:tcW w:w="0" w:type="auto"/>
            <w:shd w:val="clear" w:color="auto" w:fill="auto"/>
            <w:tcMar>
              <w:top w:w="0" w:type="dxa"/>
              <w:left w:w="0" w:type="dxa"/>
              <w:bottom w:w="0" w:type="dxa"/>
              <w:right w:w="0" w:type="dxa"/>
            </w:tcMar>
            <w:vAlign w:val="center"/>
            <w:hideMark/>
          </w:tcPr>
          <w:p w:rsidR="00C72717" w:rsidRPr="00C72717" w:rsidRDefault="00572D36" w:rsidP="00C72717">
            <w:pPr>
              <w:spacing w:after="250" w:line="240" w:lineRule="auto"/>
              <w:jc w:val="center"/>
              <w:rPr>
                <w:rFonts w:ascii="Droid Arabic Kufi" w:eastAsia="Times New Roman" w:hAnsi="Droid Arabic Kufi" w:cs="Helvetica"/>
                <w:color w:val="686868"/>
                <w:sz w:val="18"/>
                <w:szCs w:val="18"/>
              </w:rPr>
            </w:pPr>
            <w:r>
              <w:rPr>
                <w:rFonts w:ascii="Arial, sans-serif" w:eastAsia="Times New Roman" w:hAnsi="Arial, sans-serif" w:cs="Helvetica" w:hint="cs"/>
                <w:b/>
                <w:bCs/>
                <w:color w:val="000000"/>
                <w:sz w:val="27"/>
                <w:szCs w:val="27"/>
                <w:rtl/>
              </w:rPr>
              <w:t>8</w:t>
            </w:r>
          </w:p>
        </w:tc>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تقارير المحاسب القانوني السنوية</w:t>
            </w:r>
          </w:p>
        </w:tc>
      </w:tr>
      <w:tr w:rsidR="00C72717" w:rsidRPr="00C72717" w:rsidTr="00C72717">
        <w:tc>
          <w:tcPr>
            <w:tcW w:w="0" w:type="auto"/>
            <w:shd w:val="clear" w:color="auto" w:fill="auto"/>
            <w:tcMar>
              <w:top w:w="0" w:type="dxa"/>
              <w:left w:w="0" w:type="dxa"/>
              <w:bottom w:w="0" w:type="dxa"/>
              <w:right w:w="0" w:type="dxa"/>
            </w:tcMar>
            <w:vAlign w:val="center"/>
            <w:hideMark/>
          </w:tcPr>
          <w:p w:rsidR="00C72717" w:rsidRPr="00C72717" w:rsidRDefault="00572D36" w:rsidP="00C72717">
            <w:pPr>
              <w:spacing w:after="250" w:line="240" w:lineRule="auto"/>
              <w:jc w:val="center"/>
              <w:rPr>
                <w:rFonts w:ascii="Droid Arabic Kufi" w:eastAsia="Times New Roman" w:hAnsi="Droid Arabic Kufi" w:cs="Helvetica"/>
                <w:color w:val="686868"/>
                <w:sz w:val="18"/>
                <w:szCs w:val="18"/>
              </w:rPr>
            </w:pPr>
            <w:r>
              <w:rPr>
                <w:rFonts w:ascii="Arial, sans-serif" w:eastAsia="Times New Roman" w:hAnsi="Arial, sans-serif" w:cs="Helvetica" w:hint="cs"/>
                <w:b/>
                <w:bCs/>
                <w:color w:val="000000"/>
                <w:sz w:val="27"/>
                <w:szCs w:val="27"/>
                <w:rtl/>
              </w:rPr>
              <w:lastRenderedPageBreak/>
              <w:t>9</w:t>
            </w:r>
          </w:p>
        </w:tc>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محاضر اجتماعات الجمعية العمومية</w:t>
            </w:r>
          </w:p>
        </w:tc>
      </w:tr>
      <w:tr w:rsidR="00C72717" w:rsidRPr="00C72717" w:rsidTr="00C72717">
        <w:tc>
          <w:tcPr>
            <w:tcW w:w="0" w:type="auto"/>
            <w:shd w:val="clear" w:color="auto" w:fill="auto"/>
            <w:tcMar>
              <w:top w:w="0" w:type="dxa"/>
              <w:left w:w="0" w:type="dxa"/>
              <w:bottom w:w="0" w:type="dxa"/>
              <w:right w:w="0" w:type="dxa"/>
            </w:tcMar>
            <w:vAlign w:val="center"/>
            <w:hideMark/>
          </w:tcPr>
          <w:p w:rsidR="00C72717" w:rsidRPr="00C72717" w:rsidRDefault="00572D36" w:rsidP="00C72717">
            <w:pPr>
              <w:spacing w:after="250" w:line="240" w:lineRule="auto"/>
              <w:jc w:val="center"/>
              <w:rPr>
                <w:rFonts w:ascii="Droid Arabic Kufi" w:eastAsia="Times New Roman" w:hAnsi="Droid Arabic Kufi" w:cs="Helvetica"/>
                <w:color w:val="686868"/>
                <w:sz w:val="18"/>
                <w:szCs w:val="18"/>
              </w:rPr>
            </w:pPr>
            <w:r>
              <w:rPr>
                <w:rFonts w:ascii="Arial, sans-serif" w:eastAsia="Times New Roman" w:hAnsi="Arial, sans-serif" w:cs="Helvetica" w:hint="cs"/>
                <w:b/>
                <w:bCs/>
                <w:color w:val="000000"/>
                <w:sz w:val="27"/>
                <w:szCs w:val="27"/>
                <w:rtl/>
              </w:rPr>
              <w:t>10</w:t>
            </w:r>
          </w:p>
        </w:tc>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السجلات المالية والبنكية والعهد</w:t>
            </w:r>
          </w:p>
        </w:tc>
      </w:tr>
      <w:tr w:rsidR="00C72717" w:rsidRPr="00C72717" w:rsidTr="00C72717">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FF3333"/>
                <w:sz w:val="27"/>
                <w:szCs w:val="27"/>
                <w:rtl/>
              </w:rPr>
              <w:t xml:space="preserve">السجلات التي يحتفظ بها لمدة عشر سنوات </w:t>
            </w:r>
          </w:p>
        </w:tc>
        <w:tc>
          <w:tcPr>
            <w:tcW w:w="0" w:type="auto"/>
            <w:shd w:val="clear" w:color="auto" w:fill="auto"/>
            <w:vAlign w:val="center"/>
            <w:hideMark/>
          </w:tcPr>
          <w:p w:rsidR="00C72717" w:rsidRPr="00C72717" w:rsidRDefault="00C72717" w:rsidP="00C72717">
            <w:pPr>
              <w:bidi w:val="0"/>
              <w:spacing w:after="0" w:line="240" w:lineRule="auto"/>
              <w:rPr>
                <w:rFonts w:ascii="Times New Roman" w:eastAsia="Times New Roman" w:hAnsi="Times New Roman" w:cs="Times New Roman"/>
                <w:sz w:val="20"/>
                <w:szCs w:val="20"/>
              </w:rPr>
            </w:pPr>
          </w:p>
        </w:tc>
      </w:tr>
      <w:tr w:rsidR="00C72717" w:rsidRPr="00C72717" w:rsidTr="00C72717">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01</w:t>
            </w:r>
          </w:p>
        </w:tc>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سجل التبرعات</w:t>
            </w:r>
          </w:p>
        </w:tc>
      </w:tr>
      <w:tr w:rsidR="00C72717" w:rsidRPr="00C72717" w:rsidTr="00C72717">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02</w:t>
            </w:r>
          </w:p>
        </w:tc>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 xml:space="preserve">السندات المالية </w:t>
            </w:r>
            <w:proofErr w:type="gramStart"/>
            <w:r w:rsidRPr="00C72717">
              <w:rPr>
                <w:rFonts w:ascii="Arial, sans-serif" w:eastAsia="Times New Roman" w:hAnsi="Arial, sans-serif" w:cs="Helvetica"/>
                <w:b/>
                <w:bCs/>
                <w:color w:val="000000"/>
                <w:sz w:val="27"/>
                <w:szCs w:val="27"/>
                <w:rtl/>
              </w:rPr>
              <w:t>( القبض</w:t>
            </w:r>
            <w:proofErr w:type="gramEnd"/>
            <w:r w:rsidRPr="00C72717">
              <w:rPr>
                <w:rFonts w:ascii="Arial, sans-serif" w:eastAsia="Times New Roman" w:hAnsi="Arial, sans-serif" w:cs="Helvetica"/>
                <w:b/>
                <w:bCs/>
                <w:color w:val="000000"/>
                <w:sz w:val="27"/>
                <w:szCs w:val="27"/>
                <w:rtl/>
              </w:rPr>
              <w:t xml:space="preserve"> الصرف )</w:t>
            </w:r>
          </w:p>
        </w:tc>
      </w:tr>
      <w:tr w:rsidR="00C72717" w:rsidRPr="00C72717" w:rsidTr="00C72717">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03</w:t>
            </w:r>
          </w:p>
        </w:tc>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سجل المكاتبات والرسائل</w:t>
            </w:r>
          </w:p>
        </w:tc>
      </w:tr>
    </w:tbl>
    <w:p w:rsidR="00C72717" w:rsidRPr="00C72717" w:rsidRDefault="00C72717" w:rsidP="00C72717">
      <w:pPr>
        <w:spacing w:after="0" w:line="240" w:lineRule="auto"/>
        <w:rPr>
          <w:rFonts w:ascii="Droid Arabic Kufi" w:eastAsia="Times New Roman" w:hAnsi="Droid Arabic Kufi" w:cs="Helvetica"/>
          <w:vanish/>
          <w:color w:val="686868"/>
          <w:sz w:val="18"/>
          <w:szCs w:val="18"/>
          <w:rtl/>
        </w:rPr>
      </w:pPr>
    </w:p>
    <w:tbl>
      <w:tblPr>
        <w:bidiVisual/>
        <w:tblW w:w="5000" w:type="pct"/>
        <w:tblCellMar>
          <w:top w:w="15" w:type="dxa"/>
          <w:left w:w="15" w:type="dxa"/>
          <w:bottom w:w="15" w:type="dxa"/>
          <w:right w:w="15" w:type="dxa"/>
        </w:tblCellMar>
        <w:tblLook w:val="04A0" w:firstRow="1" w:lastRow="0" w:firstColumn="1" w:lastColumn="0" w:noHBand="0" w:noVBand="1"/>
      </w:tblPr>
      <w:tblGrid>
        <w:gridCol w:w="2886"/>
        <w:gridCol w:w="5420"/>
      </w:tblGrid>
      <w:tr w:rsidR="00C72717" w:rsidRPr="00C72717" w:rsidTr="00C72717">
        <w:trPr>
          <w:gridAfter w:val="1"/>
        </w:trPr>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FF3333"/>
                <w:sz w:val="27"/>
                <w:szCs w:val="27"/>
                <w:rtl/>
              </w:rPr>
              <w:t>السجلات التي يحتفظ بها لمدة أربع سنوات</w:t>
            </w:r>
          </w:p>
        </w:tc>
      </w:tr>
      <w:tr w:rsidR="00C72717" w:rsidRPr="00C72717" w:rsidTr="00C72717">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01</w:t>
            </w:r>
          </w:p>
        </w:tc>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 xml:space="preserve">طلبات المساعدات التي لم يعمل عليها </w:t>
            </w:r>
            <w:r w:rsidRPr="00C72717">
              <w:rPr>
                <w:rFonts w:ascii="Arial, sans-serif" w:eastAsia="Times New Roman" w:hAnsi="Arial, sans-serif" w:cs="Helvetica" w:hint="cs"/>
                <w:b/>
                <w:bCs/>
                <w:color w:val="000000"/>
                <w:sz w:val="27"/>
                <w:szCs w:val="27"/>
                <w:rtl/>
              </w:rPr>
              <w:t>إجراء</w:t>
            </w:r>
          </w:p>
        </w:tc>
      </w:tr>
      <w:tr w:rsidR="00C72717" w:rsidRPr="00C72717" w:rsidTr="00C72717">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02</w:t>
            </w:r>
          </w:p>
        </w:tc>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التقارير ربع السنوية التي تنتهي صلاحيتها بالتقرير النهائي للسنة الميلادية</w:t>
            </w:r>
          </w:p>
        </w:tc>
      </w:tr>
      <w:tr w:rsidR="00C72717" w:rsidRPr="00C72717" w:rsidTr="00C72717">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03</w:t>
            </w:r>
          </w:p>
        </w:tc>
        <w:tc>
          <w:tcPr>
            <w:tcW w:w="0" w:type="auto"/>
            <w:shd w:val="clear" w:color="auto" w:fill="auto"/>
            <w:tcMar>
              <w:top w:w="0" w:type="dxa"/>
              <w:left w:w="0" w:type="dxa"/>
              <w:bottom w:w="0" w:type="dxa"/>
              <w:right w:w="0" w:type="dxa"/>
            </w:tcMar>
            <w:vAlign w:val="center"/>
            <w:hideMark/>
          </w:tcPr>
          <w:p w:rsidR="00C72717" w:rsidRPr="00C72717" w:rsidRDefault="00C72717" w:rsidP="00C72717">
            <w:pPr>
              <w:spacing w:after="250" w:line="240" w:lineRule="auto"/>
              <w:jc w:val="center"/>
              <w:rPr>
                <w:rFonts w:ascii="Droid Arabic Kufi" w:eastAsia="Times New Roman" w:hAnsi="Droid Arabic Kufi" w:cs="Helvetica"/>
                <w:color w:val="686868"/>
                <w:sz w:val="18"/>
                <w:szCs w:val="18"/>
              </w:rPr>
            </w:pPr>
            <w:r w:rsidRPr="00C72717">
              <w:rPr>
                <w:rFonts w:ascii="Arial, sans-serif" w:eastAsia="Times New Roman" w:hAnsi="Arial, sans-serif" w:cs="Helvetica"/>
                <w:b/>
                <w:bCs/>
                <w:color w:val="000000"/>
                <w:sz w:val="27"/>
                <w:szCs w:val="27"/>
                <w:rtl/>
              </w:rPr>
              <w:t>التعاميم الإدارية التي ينتهي مضمونها خلال السنتين الأولى أو يصدر تعاميم تلغيها</w:t>
            </w:r>
          </w:p>
        </w:tc>
      </w:tr>
    </w:tbl>
    <w:p w:rsidR="003579FC" w:rsidRDefault="00C72717" w:rsidP="003579FC">
      <w:pPr>
        <w:jc w:val="center"/>
        <w:rPr>
          <w:rFonts w:ascii="Lotus Linotype" w:eastAsia="Calibri" w:hAnsi="Lotus Linotype" w:cs="Lotus Linotype"/>
          <w:szCs w:val="32"/>
          <w:rtl/>
        </w:rPr>
      </w:pPr>
      <w:r w:rsidRPr="00C72717">
        <w:rPr>
          <w:rFonts w:ascii="Droid Arabic Kufi" w:eastAsia="Times New Roman" w:hAnsi="Droid Arabic Kufi" w:cs="Helvetica"/>
          <w:color w:val="686868"/>
          <w:sz w:val="18"/>
          <w:szCs w:val="18"/>
          <w:rtl/>
        </w:rPr>
        <w:br/>
      </w:r>
    </w:p>
    <w:p w:rsidR="00C72717" w:rsidRPr="00C72717" w:rsidRDefault="003579FC" w:rsidP="003579FC">
      <w:pPr>
        <w:rPr>
          <w:rFonts w:ascii="Droid Arabic Kufi" w:eastAsia="Times New Roman" w:hAnsi="Droid Arabic Kufi" w:cs="Helvetica"/>
          <w:color w:val="686868"/>
          <w:sz w:val="18"/>
          <w:szCs w:val="18"/>
          <w:rtl/>
        </w:rPr>
      </w:pPr>
      <w:r w:rsidRPr="003579FC">
        <w:rPr>
          <w:rFonts w:ascii="Lotus Linotype" w:eastAsia="Calibri" w:hAnsi="Lotus Linotype" w:cs="Lotus Linotype"/>
          <w:szCs w:val="32"/>
          <w:rtl/>
        </w:rPr>
        <w:t xml:space="preserve">اعتمد مجلس إدارة الجمعية في الاجتماع رقم (6) هذه السياسة </w:t>
      </w:r>
      <w:r>
        <w:rPr>
          <w:rFonts w:ascii="Lotus Linotype" w:eastAsia="Calibri" w:hAnsi="Lotus Linotype" w:cs="Lotus Linotype"/>
          <w:szCs w:val="32"/>
          <w:rtl/>
        </w:rPr>
        <w:t>في 23/10/2019م. وتحل هذه السياس</w:t>
      </w:r>
      <w:r>
        <w:rPr>
          <w:rFonts w:ascii="Lotus Linotype" w:eastAsia="Calibri" w:hAnsi="Lotus Linotype" w:cs="Lotus Linotype" w:hint="cs"/>
          <w:szCs w:val="32"/>
          <w:rtl/>
        </w:rPr>
        <w:t>ة محل جميع سياسات الاحتفاظ بالوثائق وإتلافها الموضوعة سابقاً.</w:t>
      </w:r>
    </w:p>
    <w:p w:rsidR="00FF448E" w:rsidRPr="00286B44" w:rsidRDefault="00286B44" w:rsidP="00286B44">
      <w:pPr>
        <w:jc w:val="center"/>
        <w:rPr>
          <w:b/>
          <w:bCs/>
          <w:sz w:val="40"/>
          <w:szCs w:val="40"/>
        </w:rPr>
      </w:pPr>
      <w:proofErr w:type="gramStart"/>
      <w:r w:rsidRPr="00286B44">
        <w:rPr>
          <w:rFonts w:hint="cs"/>
          <w:b/>
          <w:bCs/>
          <w:sz w:val="40"/>
          <w:szCs w:val="40"/>
          <w:rtl/>
        </w:rPr>
        <w:t>و الله</w:t>
      </w:r>
      <w:proofErr w:type="gramEnd"/>
      <w:r w:rsidRPr="00286B44">
        <w:rPr>
          <w:rFonts w:hint="cs"/>
          <w:b/>
          <w:bCs/>
          <w:sz w:val="40"/>
          <w:szCs w:val="40"/>
          <w:rtl/>
        </w:rPr>
        <w:t xml:space="preserve"> ولي </w:t>
      </w:r>
      <w:r w:rsidR="003579FC" w:rsidRPr="00286B44">
        <w:rPr>
          <w:rFonts w:hint="cs"/>
          <w:b/>
          <w:bCs/>
          <w:sz w:val="40"/>
          <w:szCs w:val="40"/>
          <w:rtl/>
        </w:rPr>
        <w:t>التوفيق.</w:t>
      </w:r>
    </w:p>
    <w:sectPr w:rsidR="00FF448E" w:rsidRPr="00286B44" w:rsidSect="000B281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roid Arabic Kufi">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sans-serif">
    <w:altName w:val="Times New Roman"/>
    <w:panose1 w:val="00000000000000000000"/>
    <w:charset w:val="00"/>
    <w:family w:val="roman"/>
    <w:notTrueType/>
    <w:pitch w:val="default"/>
  </w:font>
  <w:font w:name="Lotus Linotype">
    <w:altName w:val="Arial"/>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E3299"/>
    <w:multiLevelType w:val="multilevel"/>
    <w:tmpl w:val="8DAC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46E3B"/>
    <w:multiLevelType w:val="multilevel"/>
    <w:tmpl w:val="16AA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65985"/>
    <w:multiLevelType w:val="multilevel"/>
    <w:tmpl w:val="3E2E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8E72EC"/>
    <w:multiLevelType w:val="multilevel"/>
    <w:tmpl w:val="42C6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29638B"/>
    <w:multiLevelType w:val="multilevel"/>
    <w:tmpl w:val="106C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D1ED0"/>
    <w:multiLevelType w:val="multilevel"/>
    <w:tmpl w:val="9538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3C7D26"/>
    <w:multiLevelType w:val="multilevel"/>
    <w:tmpl w:val="C2A8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72717"/>
    <w:rsid w:val="000B281C"/>
    <w:rsid w:val="00286B44"/>
    <w:rsid w:val="003579FC"/>
    <w:rsid w:val="003C5AEE"/>
    <w:rsid w:val="005207FE"/>
    <w:rsid w:val="00572D36"/>
    <w:rsid w:val="007516E6"/>
    <w:rsid w:val="007640C3"/>
    <w:rsid w:val="009F6341"/>
    <w:rsid w:val="00B41C0D"/>
    <w:rsid w:val="00B96F6C"/>
    <w:rsid w:val="00C72717"/>
    <w:rsid w:val="00FC6988"/>
    <w:rsid w:val="00FE09AB"/>
    <w:rsid w:val="00FF44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43E760-5EDD-4ED8-8AEC-492F63C3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48E"/>
    <w:pPr>
      <w:bidi/>
    </w:pPr>
  </w:style>
  <w:style w:type="paragraph" w:styleId="5">
    <w:name w:val="heading 5"/>
    <w:basedOn w:val="a"/>
    <w:next w:val="a"/>
    <w:link w:val="5Char"/>
    <w:qFormat/>
    <w:rsid w:val="009F6341"/>
    <w:pPr>
      <w:keepNext/>
      <w:spacing w:after="0" w:line="240" w:lineRule="auto"/>
      <w:ind w:right="357"/>
      <w:jc w:val="center"/>
      <w:outlineLvl w:val="4"/>
    </w:pPr>
    <w:rPr>
      <w:rFonts w:ascii="Sakkal Majalla" w:eastAsia="Times New Roman" w:hAnsi="Sakkal Majalla" w:cs="Traditional Arabic"/>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rsid w:val="009F6341"/>
    <w:rPr>
      <w:rFonts w:ascii="Sakkal Majalla" w:eastAsia="Times New Roman" w:hAnsi="Sakkal Majalla" w:cs="Traditional Arabic"/>
      <w:b/>
      <w:bCs/>
      <w:sz w:val="32"/>
      <w:szCs w:val="32"/>
    </w:rPr>
  </w:style>
  <w:style w:type="paragraph" w:styleId="2">
    <w:name w:val="Body Text 2"/>
    <w:basedOn w:val="a"/>
    <w:link w:val="2Char"/>
    <w:rsid w:val="009F6341"/>
    <w:pPr>
      <w:spacing w:after="0" w:line="240" w:lineRule="auto"/>
      <w:ind w:right="357"/>
    </w:pPr>
    <w:rPr>
      <w:rFonts w:ascii="Sakkal Majalla" w:eastAsia="Times New Roman" w:hAnsi="Sakkal Majalla" w:cs="Traditional Arabic"/>
      <w:b/>
      <w:bCs/>
      <w:noProof/>
      <w:sz w:val="32"/>
      <w:szCs w:val="36"/>
    </w:rPr>
  </w:style>
  <w:style w:type="character" w:customStyle="1" w:styleId="2Char">
    <w:name w:val="نص أساسي 2 Char"/>
    <w:basedOn w:val="a0"/>
    <w:link w:val="2"/>
    <w:rsid w:val="009F6341"/>
    <w:rPr>
      <w:rFonts w:ascii="Sakkal Majalla" w:eastAsia="Times New Roman" w:hAnsi="Sakkal Majalla" w:cs="Traditional Arabic"/>
      <w:b/>
      <w:bCs/>
      <w:noProof/>
      <w:sz w:val="32"/>
      <w:szCs w:val="36"/>
    </w:rPr>
  </w:style>
  <w:style w:type="paragraph" w:styleId="a3">
    <w:name w:val="Balloon Text"/>
    <w:basedOn w:val="a"/>
    <w:link w:val="Char"/>
    <w:uiPriority w:val="99"/>
    <w:semiHidden/>
    <w:unhideWhenUsed/>
    <w:rsid w:val="003579FC"/>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3579F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43035">
      <w:bodyDiv w:val="1"/>
      <w:marLeft w:val="0"/>
      <w:marRight w:val="0"/>
      <w:marTop w:val="0"/>
      <w:marBottom w:val="0"/>
      <w:divBdr>
        <w:top w:val="none" w:sz="0" w:space="0" w:color="auto"/>
        <w:left w:val="none" w:sz="0" w:space="0" w:color="auto"/>
        <w:bottom w:val="none" w:sz="0" w:space="0" w:color="auto"/>
        <w:right w:val="none" w:sz="0" w:space="0" w:color="auto"/>
      </w:divBdr>
      <w:divsChild>
        <w:div w:id="1106929439">
          <w:marLeft w:val="0"/>
          <w:marRight w:val="0"/>
          <w:marTop w:val="0"/>
          <w:marBottom w:val="0"/>
          <w:divBdr>
            <w:top w:val="none" w:sz="0" w:space="0" w:color="auto"/>
            <w:left w:val="none" w:sz="0" w:space="0" w:color="auto"/>
            <w:bottom w:val="none" w:sz="0" w:space="0" w:color="auto"/>
            <w:right w:val="none" w:sz="0" w:space="0" w:color="auto"/>
          </w:divBdr>
          <w:divsChild>
            <w:div w:id="504366802">
              <w:marLeft w:val="-188"/>
              <w:marRight w:val="-188"/>
              <w:marTop w:val="0"/>
              <w:marBottom w:val="0"/>
              <w:divBdr>
                <w:top w:val="none" w:sz="0" w:space="0" w:color="auto"/>
                <w:left w:val="none" w:sz="0" w:space="0" w:color="auto"/>
                <w:bottom w:val="none" w:sz="0" w:space="0" w:color="auto"/>
                <w:right w:val="none" w:sz="0" w:space="0" w:color="auto"/>
              </w:divBdr>
              <w:divsChild>
                <w:div w:id="1237931458">
                  <w:marLeft w:val="0"/>
                  <w:marRight w:val="0"/>
                  <w:marTop w:val="0"/>
                  <w:marBottom w:val="0"/>
                  <w:divBdr>
                    <w:top w:val="none" w:sz="0" w:space="0" w:color="auto"/>
                    <w:left w:val="none" w:sz="0" w:space="0" w:color="auto"/>
                    <w:bottom w:val="none" w:sz="0" w:space="0" w:color="auto"/>
                    <w:right w:val="none" w:sz="0" w:space="0" w:color="auto"/>
                  </w:divBdr>
                  <w:divsChild>
                    <w:div w:id="964628006">
                      <w:marLeft w:val="0"/>
                      <w:marRight w:val="0"/>
                      <w:marTop w:val="0"/>
                      <w:marBottom w:val="0"/>
                      <w:divBdr>
                        <w:top w:val="none" w:sz="0" w:space="0" w:color="auto"/>
                        <w:left w:val="none" w:sz="0" w:space="0" w:color="auto"/>
                        <w:bottom w:val="none" w:sz="0" w:space="0" w:color="auto"/>
                        <w:right w:val="none" w:sz="0" w:space="0" w:color="auto"/>
                      </w:divBdr>
                      <w:divsChild>
                        <w:div w:id="50618336">
                          <w:marLeft w:val="0"/>
                          <w:marRight w:val="0"/>
                          <w:marTop w:val="0"/>
                          <w:marBottom w:val="0"/>
                          <w:divBdr>
                            <w:top w:val="none" w:sz="0" w:space="0" w:color="auto"/>
                            <w:left w:val="none" w:sz="0" w:space="0" w:color="auto"/>
                            <w:bottom w:val="none" w:sz="0" w:space="0" w:color="auto"/>
                            <w:right w:val="none" w:sz="0" w:space="0" w:color="auto"/>
                          </w:divBdr>
                          <w:divsChild>
                            <w:div w:id="8230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620</Words>
  <Characters>3540</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acs</dc:creator>
  <cp:lastModifiedBy>acs</cp:lastModifiedBy>
  <cp:revision>5</cp:revision>
  <cp:lastPrinted>2019-11-13T14:56:00Z</cp:lastPrinted>
  <dcterms:created xsi:type="dcterms:W3CDTF">2018-04-15T14:38:00Z</dcterms:created>
  <dcterms:modified xsi:type="dcterms:W3CDTF">2019-11-13T14:56:00Z</dcterms:modified>
</cp:coreProperties>
</file>